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FC34" w14:textId="77777777" w:rsidR="002B0FFE" w:rsidRDefault="002B0FFE" w:rsidP="001B14E8"/>
    <w:p w14:paraId="2E982F15" w14:textId="77777777" w:rsidR="002B0FFE" w:rsidRDefault="002B0FFE" w:rsidP="001B14E8"/>
    <w:p w14:paraId="1F530A74" w14:textId="23FFA6AD" w:rsidR="00AE1977" w:rsidRDefault="008B7A15">
      <w:pPr>
        <w:jc w:val="center"/>
      </w:pPr>
      <w:r>
        <w:rPr>
          <w:noProof/>
        </w:rPr>
        <w:drawing>
          <wp:inline distT="0" distB="0" distL="0" distR="0" wp14:anchorId="1E3D44F4" wp14:editId="482DE6E4">
            <wp:extent cx="11620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4C51A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14:paraId="4ACA62CB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14:paraId="513CD23F" w14:textId="77777777"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14:paraId="255AA630" w14:textId="77777777"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</w:t>
      </w:r>
      <w:r w:rsidR="006C3785">
        <w:rPr>
          <w:b/>
          <w:bCs/>
          <w:color w:val="000000"/>
        </w:rPr>
        <w:t xml:space="preserve">ZOOM </w:t>
      </w:r>
      <w:r w:rsidR="00AE1977" w:rsidRPr="00571E17">
        <w:rPr>
          <w:b/>
          <w:bCs/>
          <w:color w:val="000000"/>
        </w:rPr>
        <w:t xml:space="preserve">MEETING </w:t>
      </w:r>
      <w:r w:rsidR="00776C6D" w:rsidRPr="00571E17">
        <w:rPr>
          <w:b/>
          <w:bCs/>
          <w:color w:val="000000"/>
        </w:rPr>
        <w:t>MINUTES</w:t>
      </w:r>
    </w:p>
    <w:p w14:paraId="21A6371D" w14:textId="77777777" w:rsidR="00776C6D" w:rsidRPr="00571E17" w:rsidRDefault="006C3785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June 8</w:t>
      </w:r>
      <w:r w:rsidR="004B2293">
        <w:rPr>
          <w:b/>
          <w:bCs/>
          <w:color w:val="000000"/>
        </w:rPr>
        <w:t>, 2020</w:t>
      </w:r>
    </w:p>
    <w:p w14:paraId="009D0571" w14:textId="77777777"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14:paraId="22E6727B" w14:textId="77777777"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14:paraId="7DC29586" w14:textId="77777777" w:rsidR="00776C6D" w:rsidRPr="00571E17" w:rsidRDefault="004B2293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Michael Barrington</w:t>
      </w:r>
      <w:r w:rsidR="004479AC">
        <w:rPr>
          <w:b/>
          <w:bCs/>
          <w:color w:val="000000"/>
        </w:rPr>
        <w:t xml:space="preserve"> </w:t>
      </w:r>
      <w:r w:rsidR="006C3785">
        <w:rPr>
          <w:b/>
          <w:bCs/>
          <w:color w:val="000000"/>
        </w:rPr>
        <w:t>started</w:t>
      </w:r>
      <w:r w:rsidR="00D07207" w:rsidRPr="00571E17">
        <w:rPr>
          <w:b/>
          <w:bCs/>
          <w:color w:val="000000"/>
        </w:rPr>
        <w:t xml:space="preserve"> the meeting</w:t>
      </w:r>
      <w:r w:rsidR="006C3785">
        <w:rPr>
          <w:b/>
          <w:bCs/>
          <w:color w:val="000000"/>
        </w:rPr>
        <w:t xml:space="preserve"> at </w:t>
      </w:r>
      <w:r w:rsidR="001A5EE7">
        <w:rPr>
          <w:b/>
          <w:bCs/>
          <w:color w:val="000000"/>
        </w:rPr>
        <w:t>9:</w:t>
      </w:r>
      <w:r w:rsidR="006C3785">
        <w:rPr>
          <w:b/>
          <w:bCs/>
          <w:color w:val="000000"/>
        </w:rPr>
        <w:t>0</w:t>
      </w:r>
      <w:r w:rsidR="001A5EE7">
        <w:rPr>
          <w:b/>
          <w:bCs/>
          <w:color w:val="000000"/>
        </w:rPr>
        <w:t>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14:paraId="2CEF2DE7" w14:textId="77777777" w:rsidR="00776C6D" w:rsidRPr="00571E17" w:rsidRDefault="00776C6D" w:rsidP="00776C6D">
      <w:pPr>
        <w:jc w:val="both"/>
        <w:rPr>
          <w:b/>
          <w:bCs/>
          <w:color w:val="000000"/>
        </w:rPr>
      </w:pPr>
    </w:p>
    <w:p w14:paraId="6EC0CEA8" w14:textId="77777777"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</w:t>
      </w:r>
      <w:r w:rsidR="006C3785">
        <w:rPr>
          <w:b/>
          <w:bCs/>
          <w:color w:val="000000"/>
        </w:rPr>
        <w:t xml:space="preserve"> there was a quorum present.</w:t>
      </w:r>
      <w:r w:rsidR="00776C6D" w:rsidRPr="00571E17">
        <w:rPr>
          <w:b/>
          <w:bCs/>
          <w:color w:val="000000"/>
        </w:rPr>
        <w:t xml:space="preserve">  Executive Committee members in attendance were</w:t>
      </w:r>
      <w:r w:rsidR="00AA5743">
        <w:rPr>
          <w:b/>
          <w:bCs/>
          <w:color w:val="000000"/>
        </w:rPr>
        <w:t>:</w:t>
      </w:r>
    </w:p>
    <w:p w14:paraId="75C4F7C4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20621A68" w14:textId="77777777"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4B2293">
        <w:rPr>
          <w:b/>
          <w:bCs/>
          <w:color w:val="000000"/>
        </w:rPr>
        <w:t>Michael Barrington</w:t>
      </w:r>
      <w:r w:rsidR="00473F92" w:rsidRPr="00571E17">
        <w:rPr>
          <w:b/>
          <w:bCs/>
          <w:color w:val="000000"/>
        </w:rPr>
        <w:t xml:space="preserve"> </w:t>
      </w:r>
    </w:p>
    <w:p w14:paraId="6E9BD987" w14:textId="77777777" w:rsidR="00C705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Little SIR Sam Beret</w:t>
      </w:r>
    </w:p>
    <w:p w14:paraId="6BF4F066" w14:textId="77777777"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14:paraId="2EB769AC" w14:textId="77777777"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845445">
        <w:rPr>
          <w:b/>
          <w:bCs/>
          <w:color w:val="000000"/>
        </w:rPr>
        <w:t>sistant Secretary Paul Ramacciotti</w:t>
      </w:r>
    </w:p>
    <w:p w14:paraId="4D5DC59F" w14:textId="77777777"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4B2293">
        <w:rPr>
          <w:b/>
          <w:bCs/>
          <w:color w:val="000000"/>
        </w:rPr>
        <w:t>Alan Fitzgerald</w:t>
      </w:r>
      <w:r w:rsidR="00776C6D" w:rsidRPr="00571E17">
        <w:rPr>
          <w:b/>
          <w:bCs/>
          <w:color w:val="000000"/>
        </w:rPr>
        <w:t xml:space="preserve"> </w:t>
      </w:r>
    </w:p>
    <w:p w14:paraId="2173524F" w14:textId="77777777" w:rsidR="006A7368" w:rsidRDefault="004B2293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Assistant Treasurer </w:t>
      </w:r>
      <w:r w:rsidR="00597FE2">
        <w:rPr>
          <w:b/>
          <w:bCs/>
          <w:color w:val="000000"/>
        </w:rPr>
        <w:t>Al Satake</w:t>
      </w:r>
    </w:p>
    <w:p w14:paraId="6029699A" w14:textId="77777777"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14:paraId="2FC52F09" w14:textId="77777777"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14:paraId="3AAA29F0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14:paraId="2D17A279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</w:t>
      </w:r>
    </w:p>
    <w:p w14:paraId="7EC0BDF7" w14:textId="77777777" w:rsidR="00AA5743" w:rsidRDefault="004B2293" w:rsidP="008D4CCF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Roger Craig</w:t>
      </w:r>
    </w:p>
    <w:p w14:paraId="4344ADE8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Gary Boswell</w:t>
      </w:r>
    </w:p>
    <w:p w14:paraId="3CD07CD1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 Farbman</w:t>
      </w:r>
    </w:p>
    <w:p w14:paraId="2551281B" w14:textId="77777777" w:rsidR="004B2293" w:rsidRDefault="00CE1D18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Fred Wachowicz</w:t>
      </w:r>
    </w:p>
    <w:p w14:paraId="357C66E8" w14:textId="77777777" w:rsidR="00845445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Hicks</w:t>
      </w:r>
    </w:p>
    <w:p w14:paraId="0084969F" w14:textId="77777777" w:rsidR="00597FE2" w:rsidRPr="00571E17" w:rsidRDefault="00C97748" w:rsidP="00C97748">
      <w:pPr>
        <w:tabs>
          <w:tab w:val="left" w:pos="2016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7992F80C" w14:textId="77777777"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Also attending were</w:t>
      </w:r>
      <w:r w:rsidR="00454292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 xml:space="preserve">Committee </w:t>
      </w:r>
      <w:r w:rsidR="00AA5743">
        <w:rPr>
          <w:b/>
          <w:bCs/>
          <w:color w:val="000000"/>
        </w:rPr>
        <w:t>Chairmen:</w:t>
      </w:r>
      <w:r w:rsidR="006C3785">
        <w:rPr>
          <w:b/>
          <w:bCs/>
          <w:color w:val="000000"/>
        </w:rPr>
        <w:t xml:space="preserve">  Bernie Wroblewski, Neil Schmidt, Harry Sherinian, Mike Ward, Marty Katz, Don Schroeder and Jim Barstow.</w:t>
      </w:r>
      <w:r w:rsidR="00C97748">
        <w:rPr>
          <w:b/>
          <w:bCs/>
          <w:color w:val="000000"/>
        </w:rPr>
        <w:t xml:space="preserve">   </w:t>
      </w:r>
      <w:r w:rsidR="00266D02">
        <w:rPr>
          <w:b/>
          <w:bCs/>
          <w:color w:val="000000"/>
        </w:rPr>
        <w:t xml:space="preserve"> </w:t>
      </w:r>
    </w:p>
    <w:p w14:paraId="1642DD99" w14:textId="77777777" w:rsidR="008813DA" w:rsidRDefault="008813DA" w:rsidP="00D04411">
      <w:pPr>
        <w:rPr>
          <w:b/>
          <w:bCs/>
          <w:color w:val="000000"/>
          <w:u w:val="single"/>
        </w:rPr>
      </w:pPr>
    </w:p>
    <w:p w14:paraId="1E3BF18E" w14:textId="77777777" w:rsidR="006847CE" w:rsidRDefault="006C3785" w:rsidP="00776C6D">
      <w:pPr>
        <w:jc w:val="both"/>
        <w:rPr>
          <w:b/>
          <w:bCs/>
          <w:color w:val="000000"/>
        </w:rPr>
      </w:pPr>
      <w:r w:rsidRPr="006C3785">
        <w:rPr>
          <w:b/>
          <w:bCs/>
          <w:color w:val="000000"/>
        </w:rPr>
        <w:t>T</w:t>
      </w:r>
      <w:r w:rsidR="00BD3505">
        <w:rPr>
          <w:b/>
          <w:bCs/>
          <w:color w:val="000000"/>
        </w:rPr>
        <w:t>he Purpose of this</w:t>
      </w:r>
      <w:r w:rsidRPr="006C3785">
        <w:rPr>
          <w:b/>
          <w:bCs/>
          <w:color w:val="000000"/>
        </w:rPr>
        <w:t xml:space="preserve"> special BEC </w:t>
      </w:r>
      <w:r w:rsidR="00BD3505">
        <w:rPr>
          <w:b/>
          <w:bCs/>
          <w:color w:val="000000"/>
        </w:rPr>
        <w:t>meeting was to</w:t>
      </w:r>
      <w:r w:rsidR="008151BD">
        <w:rPr>
          <w:b/>
          <w:bCs/>
          <w:color w:val="000000"/>
        </w:rPr>
        <w:t xml:space="preserve"> </w:t>
      </w:r>
      <w:r w:rsidR="00A92983">
        <w:rPr>
          <w:b/>
          <w:bCs/>
          <w:color w:val="000000"/>
        </w:rPr>
        <w:t>Approve</w:t>
      </w:r>
      <w:r w:rsidR="00BD3505">
        <w:rPr>
          <w:b/>
          <w:bCs/>
          <w:color w:val="000000"/>
        </w:rPr>
        <w:t xml:space="preserve"> Start </w:t>
      </w:r>
      <w:r w:rsidR="00A92983">
        <w:rPr>
          <w:b/>
          <w:bCs/>
          <w:color w:val="000000"/>
        </w:rPr>
        <w:t>up</w:t>
      </w:r>
      <w:r w:rsidR="00BD3505">
        <w:rPr>
          <w:b/>
          <w:bCs/>
          <w:color w:val="000000"/>
        </w:rPr>
        <w:t xml:space="preserve"> Plans for 6 Branch 116 Activities.  They included 18 Hole Golf, 9 Hole Golf, Saturday Walking Tours, Amiable Amblers, Area Fishing and Pickle Ball.</w:t>
      </w:r>
    </w:p>
    <w:p w14:paraId="7CAE862F" w14:textId="77777777" w:rsidR="00BD3505" w:rsidRDefault="00BD3505" w:rsidP="00776C6D">
      <w:pPr>
        <w:jc w:val="both"/>
        <w:rPr>
          <w:b/>
          <w:bCs/>
          <w:color w:val="000000"/>
        </w:rPr>
      </w:pPr>
    </w:p>
    <w:p w14:paraId="4E5EC2B8" w14:textId="77777777" w:rsidR="00BD3505" w:rsidRDefault="00BD3505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18 Hole Golf:  The only Tournament for approval at this time is one to be held at Lake Chabot Golf Course on July 6, 2020.  The application </w:t>
      </w:r>
      <w:r w:rsidR="008151BD">
        <w:rPr>
          <w:b/>
          <w:bCs/>
          <w:color w:val="000000"/>
        </w:rPr>
        <w:t>w</w:t>
      </w:r>
      <w:r>
        <w:rPr>
          <w:b/>
          <w:bCs/>
          <w:color w:val="000000"/>
        </w:rPr>
        <w:t>as submitted by Golf Chairman Bernie Wroblewski</w:t>
      </w:r>
      <w:r w:rsidR="00297F9F">
        <w:rPr>
          <w:b/>
          <w:bCs/>
          <w:color w:val="000000"/>
        </w:rPr>
        <w:t xml:space="preserve">.  The Course will be compliant with the County Covid – 19 requirements including Face Masks worn when checking in, 1 golfer [per golf cart, the course will accept one check for the number of players and Social Distancing will be maintained.  Additionally, Members will not Carpool.  After a great deal of discussion it was further decided that we are </w:t>
      </w:r>
      <w:r w:rsidR="00A92983">
        <w:rPr>
          <w:b/>
          <w:bCs/>
          <w:color w:val="000000"/>
        </w:rPr>
        <w:t>complying</w:t>
      </w:r>
      <w:r w:rsidR="00297F9F">
        <w:rPr>
          <w:b/>
          <w:bCs/>
          <w:color w:val="000000"/>
        </w:rPr>
        <w:t xml:space="preserve"> </w:t>
      </w:r>
      <w:r w:rsidR="00A92983">
        <w:rPr>
          <w:b/>
          <w:bCs/>
          <w:color w:val="000000"/>
        </w:rPr>
        <w:t>with</w:t>
      </w:r>
      <w:r w:rsidR="00297F9F">
        <w:rPr>
          <w:b/>
          <w:bCs/>
          <w:color w:val="000000"/>
        </w:rPr>
        <w:t xml:space="preserve"> NCGA rules regarding current scoring requirements – traps, etc.  </w:t>
      </w:r>
      <w:r w:rsidR="002E6934">
        <w:rPr>
          <w:b/>
          <w:bCs/>
          <w:color w:val="000000"/>
        </w:rPr>
        <w:t>Each foursome’s captain will keep the scorecard for his group with a second player confirming the scores and tallies.  The captain will be responsible for transmitting the scores to the Scorer</w:t>
      </w:r>
      <w:r w:rsidR="00A92983">
        <w:rPr>
          <w:b/>
          <w:bCs/>
          <w:color w:val="000000"/>
        </w:rPr>
        <w:t xml:space="preserve"> using a means where the actual </w:t>
      </w:r>
      <w:r w:rsidR="00A92983">
        <w:rPr>
          <w:b/>
          <w:bCs/>
          <w:color w:val="000000"/>
        </w:rPr>
        <w:lastRenderedPageBreak/>
        <w:t>cards are not transferred.</w:t>
      </w:r>
      <w:r w:rsidR="002E6934">
        <w:rPr>
          <w:b/>
          <w:bCs/>
          <w:color w:val="000000"/>
        </w:rPr>
        <w:t xml:space="preserve">  NO CARDS WILL BE EXCHANGED BETWEEN PLAYERS OR THE SCORER.  </w:t>
      </w:r>
    </w:p>
    <w:p w14:paraId="2460DA3F" w14:textId="77777777" w:rsidR="002E6934" w:rsidRDefault="002E6934" w:rsidP="00776C6D">
      <w:pPr>
        <w:jc w:val="both"/>
        <w:rPr>
          <w:b/>
          <w:bCs/>
          <w:color w:val="000000"/>
        </w:rPr>
      </w:pPr>
    </w:p>
    <w:p w14:paraId="32A16EB7" w14:textId="77777777" w:rsidR="002E6934" w:rsidRDefault="002E6934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 motion was made by Michael Barrington to approve all of the requirements as stated above and seconded by Alan Fitzgerald.  The motion was approved.</w:t>
      </w:r>
    </w:p>
    <w:p w14:paraId="7621356C" w14:textId="77777777" w:rsidR="002E6934" w:rsidRDefault="002E6934" w:rsidP="00776C6D">
      <w:pPr>
        <w:jc w:val="both"/>
        <w:rPr>
          <w:b/>
          <w:bCs/>
          <w:color w:val="000000"/>
        </w:rPr>
      </w:pPr>
    </w:p>
    <w:p w14:paraId="730B735B" w14:textId="77777777" w:rsidR="002E6934" w:rsidRDefault="002E6934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Neil Schmidt will get this information in the Newsletter and Bernie will insure it is posted on the Golf Website.</w:t>
      </w:r>
    </w:p>
    <w:p w14:paraId="19556578" w14:textId="77777777" w:rsidR="002E6934" w:rsidRDefault="002E6934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7C22665C" w14:textId="77777777" w:rsidR="00C841FA" w:rsidRDefault="002E6934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 Hole Golf:  Because they only play 4 courses and all </w:t>
      </w:r>
      <w:r w:rsidR="00A92983">
        <w:rPr>
          <w:b/>
          <w:bCs/>
          <w:color w:val="000000"/>
        </w:rPr>
        <w:t>adhere</w:t>
      </w:r>
      <w:r>
        <w:rPr>
          <w:b/>
          <w:bCs/>
          <w:color w:val="000000"/>
        </w:rPr>
        <w:t xml:space="preserve"> with Current County</w:t>
      </w:r>
      <w:r w:rsidR="00A92983">
        <w:rPr>
          <w:b/>
          <w:bCs/>
          <w:color w:val="000000"/>
        </w:rPr>
        <w:t xml:space="preserve"> Covid - 19</w:t>
      </w:r>
      <w:r>
        <w:rPr>
          <w:b/>
          <w:bCs/>
          <w:color w:val="000000"/>
        </w:rPr>
        <w:t xml:space="preserve"> golf req</w:t>
      </w:r>
      <w:r w:rsidR="00A92983">
        <w:rPr>
          <w:b/>
          <w:bCs/>
          <w:color w:val="000000"/>
        </w:rPr>
        <w:t>uir</w:t>
      </w:r>
      <w:r w:rsidR="00C841FA">
        <w:rPr>
          <w:b/>
          <w:bCs/>
          <w:color w:val="000000"/>
        </w:rPr>
        <w:t>ements and a</w:t>
      </w:r>
      <w:r w:rsidR="00A92983">
        <w:rPr>
          <w:b/>
          <w:bCs/>
          <w:color w:val="000000"/>
        </w:rPr>
        <w:t>s long as our member/players adhere to</w:t>
      </w:r>
      <w:r w:rsidR="00C841FA">
        <w:rPr>
          <w:b/>
          <w:bCs/>
          <w:color w:val="000000"/>
        </w:rPr>
        <w:t xml:space="preserve"> the above listed Branch 116 requirements, were approved to have all of their events in the future.</w:t>
      </w:r>
    </w:p>
    <w:p w14:paraId="4EBDD959" w14:textId="77777777" w:rsidR="00C841FA" w:rsidRDefault="00C841FA" w:rsidP="00776C6D">
      <w:pPr>
        <w:jc w:val="both"/>
        <w:rPr>
          <w:b/>
          <w:bCs/>
          <w:color w:val="000000"/>
        </w:rPr>
      </w:pPr>
    </w:p>
    <w:p w14:paraId="644803F8" w14:textId="77777777" w:rsidR="00C66F57" w:rsidRDefault="00C841FA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Amiable Amblers, Area Fishing, Pickle Ball and Saturday Walking Tours </w:t>
      </w:r>
      <w:r w:rsidR="00C66F57">
        <w:rPr>
          <w:b/>
          <w:bCs/>
          <w:color w:val="000000"/>
        </w:rPr>
        <w:t>were addressed as one.  They will</w:t>
      </w:r>
      <w:r>
        <w:rPr>
          <w:b/>
          <w:bCs/>
          <w:color w:val="000000"/>
        </w:rPr>
        <w:t xml:space="preserve"> all required to adhere with Current Social Distancing </w:t>
      </w:r>
      <w:r w:rsidR="00A92983">
        <w:rPr>
          <w:b/>
          <w:bCs/>
          <w:color w:val="000000"/>
        </w:rPr>
        <w:t>requirements</w:t>
      </w:r>
      <w:r>
        <w:rPr>
          <w:b/>
          <w:bCs/>
          <w:color w:val="000000"/>
        </w:rPr>
        <w:t xml:space="preserve"> and have no Car</w:t>
      </w:r>
      <w:r w:rsidR="00C66F57">
        <w:rPr>
          <w:b/>
          <w:bCs/>
          <w:color w:val="000000"/>
        </w:rPr>
        <w:t>pooling.  A motion</w:t>
      </w:r>
      <w:r>
        <w:rPr>
          <w:b/>
          <w:bCs/>
          <w:color w:val="000000"/>
        </w:rPr>
        <w:t xml:space="preserve"> to approve based on these requirements</w:t>
      </w:r>
      <w:r w:rsidR="00C66F57">
        <w:rPr>
          <w:b/>
          <w:bCs/>
          <w:color w:val="000000"/>
        </w:rPr>
        <w:t xml:space="preserve"> was made</w:t>
      </w:r>
      <w:r w:rsidR="00A92983">
        <w:rPr>
          <w:b/>
          <w:bCs/>
          <w:color w:val="000000"/>
        </w:rPr>
        <w:t xml:space="preserve"> by Fred Wachowicz and sec</w:t>
      </w:r>
      <w:r>
        <w:rPr>
          <w:b/>
          <w:bCs/>
          <w:color w:val="000000"/>
        </w:rPr>
        <w:t>onded by Jerry Hicks</w:t>
      </w:r>
      <w:r w:rsidR="00C66F5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The moti</w:t>
      </w:r>
      <w:r w:rsidR="00C66F57">
        <w:rPr>
          <w:b/>
          <w:bCs/>
          <w:color w:val="000000"/>
        </w:rPr>
        <w:t>on approved</w:t>
      </w:r>
      <w:r>
        <w:rPr>
          <w:b/>
          <w:bCs/>
          <w:color w:val="000000"/>
        </w:rPr>
        <w:t>.</w:t>
      </w:r>
    </w:p>
    <w:p w14:paraId="39CD3CBA" w14:textId="77777777" w:rsidR="00C66F57" w:rsidRDefault="00C66F57" w:rsidP="00776C6D">
      <w:pPr>
        <w:jc w:val="both"/>
        <w:rPr>
          <w:b/>
          <w:bCs/>
          <w:color w:val="000000"/>
        </w:rPr>
      </w:pPr>
    </w:p>
    <w:p w14:paraId="119F7A2C" w14:textId="77777777" w:rsidR="00C66F57" w:rsidRDefault="00C66F5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Fred W said he expects to have at least 6 more activities for approval by our next meeting on June 15</w:t>
      </w:r>
      <w:r w:rsidRPr="00C66F57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>.</w:t>
      </w:r>
    </w:p>
    <w:p w14:paraId="2E1EB237" w14:textId="77777777" w:rsidR="00C66F57" w:rsidRDefault="00C66F57" w:rsidP="00776C6D">
      <w:pPr>
        <w:jc w:val="both"/>
        <w:rPr>
          <w:b/>
          <w:bCs/>
          <w:color w:val="000000"/>
        </w:rPr>
      </w:pPr>
    </w:p>
    <w:p w14:paraId="6AA7C5B7" w14:textId="77777777" w:rsidR="008151BD" w:rsidRDefault="00C66F5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We have a great guest speaker planned for our </w:t>
      </w:r>
      <w:r w:rsidR="00A92983">
        <w:rPr>
          <w:b/>
          <w:bCs/>
          <w:color w:val="000000"/>
        </w:rPr>
        <w:t>virtual</w:t>
      </w:r>
      <w:r>
        <w:rPr>
          <w:b/>
          <w:bCs/>
          <w:color w:val="000000"/>
        </w:rPr>
        <w:t xml:space="preserve"> lunch meeting on the 15</w:t>
      </w:r>
      <w:r w:rsidRPr="00C66F57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.  Roger Craig said he will contact his “Callers” asking them to call their “allocation” to make them aware of the meeting and its speaker.  He will also ask the </w:t>
      </w:r>
      <w:r w:rsidR="00A92983">
        <w:rPr>
          <w:b/>
          <w:bCs/>
          <w:color w:val="000000"/>
        </w:rPr>
        <w:t>“</w:t>
      </w:r>
      <w:r>
        <w:rPr>
          <w:b/>
          <w:bCs/>
          <w:color w:val="000000"/>
        </w:rPr>
        <w:t>callers</w:t>
      </w:r>
      <w:r w:rsidR="00A92983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to help their </w:t>
      </w:r>
      <w:r w:rsidR="00A92983">
        <w:rPr>
          <w:b/>
          <w:bCs/>
          <w:color w:val="000000"/>
        </w:rPr>
        <w:t>“</w:t>
      </w:r>
      <w:r>
        <w:rPr>
          <w:b/>
          <w:bCs/>
          <w:color w:val="000000"/>
        </w:rPr>
        <w:t>contacts</w:t>
      </w:r>
      <w:r w:rsidR="00A92983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to get help regarding the use of Zoom</w:t>
      </w:r>
      <w:r w:rsidR="008151BD">
        <w:rPr>
          <w:b/>
          <w:bCs/>
          <w:color w:val="000000"/>
        </w:rPr>
        <w:t xml:space="preserve"> from Neil Schm</w:t>
      </w:r>
      <w:r>
        <w:rPr>
          <w:b/>
          <w:bCs/>
          <w:color w:val="000000"/>
        </w:rPr>
        <w:t>idt.</w:t>
      </w:r>
      <w:r w:rsidR="008151BD">
        <w:rPr>
          <w:b/>
          <w:bCs/>
          <w:color w:val="000000"/>
        </w:rPr>
        <w:t xml:space="preserve">  We certainly Thank Neil for all his efforts with Zoom and in so many other areas!</w:t>
      </w:r>
    </w:p>
    <w:p w14:paraId="4158E03C" w14:textId="77777777" w:rsidR="008151BD" w:rsidRDefault="008151BD" w:rsidP="00776C6D">
      <w:pPr>
        <w:jc w:val="both"/>
        <w:rPr>
          <w:b/>
          <w:bCs/>
          <w:color w:val="000000"/>
        </w:rPr>
      </w:pPr>
    </w:p>
    <w:p w14:paraId="099F4713" w14:textId="77777777"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3E765F3F" w14:textId="77777777"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 </w:t>
      </w:r>
      <w:r w:rsidR="008151BD">
        <w:rPr>
          <w:b/>
          <w:bCs/>
          <w:color w:val="000000"/>
        </w:rPr>
        <w:t>10:15</w:t>
      </w:r>
      <w:r w:rsidR="00B62493">
        <w:rPr>
          <w:b/>
          <w:bCs/>
          <w:color w:val="000000"/>
        </w:rPr>
        <w:t>.</w:t>
      </w:r>
    </w:p>
    <w:p w14:paraId="5E30C854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1082338F" w14:textId="77777777"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14:paraId="6E009DC8" w14:textId="77777777" w:rsidR="00470619" w:rsidRPr="00571E17" w:rsidRDefault="00470619" w:rsidP="00470619">
      <w:pPr>
        <w:rPr>
          <w:b/>
          <w:bCs/>
          <w:color w:val="000000"/>
        </w:rPr>
      </w:pPr>
    </w:p>
    <w:p w14:paraId="28B201A3" w14:textId="77777777" w:rsidR="00D50B21" w:rsidRPr="00571E17" w:rsidRDefault="00D50B21" w:rsidP="00470619">
      <w:pPr>
        <w:rPr>
          <w:b/>
          <w:bCs/>
          <w:color w:val="000000"/>
        </w:rPr>
      </w:pPr>
    </w:p>
    <w:p w14:paraId="4FF586FB" w14:textId="77777777" w:rsidR="00D50B21" w:rsidRPr="00571E17" w:rsidRDefault="00D50B21" w:rsidP="00470619">
      <w:pPr>
        <w:rPr>
          <w:b/>
          <w:bCs/>
          <w:color w:val="000000"/>
        </w:rPr>
      </w:pPr>
    </w:p>
    <w:p w14:paraId="194830F0" w14:textId="77777777" w:rsidR="00D50B21" w:rsidRPr="00571E17" w:rsidRDefault="00D50B21" w:rsidP="00470619">
      <w:pPr>
        <w:rPr>
          <w:b/>
          <w:bCs/>
          <w:color w:val="000000"/>
        </w:rPr>
      </w:pPr>
    </w:p>
    <w:p w14:paraId="018A344B" w14:textId="77777777"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14:paraId="2E04D134" w14:textId="77777777"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09DA74F6" w14:textId="77777777"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14:paraId="1CC5C1C5" w14:textId="77777777"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69A76DD4" w14:textId="77777777"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14:paraId="572D5C9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2468EC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7DF8A4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5C7E16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01E9AE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128BCF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2E6735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DE4F85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41768D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11CB32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512A75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7AB180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9C50FA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7F5FDA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310481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2AB113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7C164C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143ACF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C4F399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6609EF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3BE0B4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CC324B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5655C3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C8FD06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43A9CC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79DD30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CB50DEE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E4364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60250C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1E2A59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EF8230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06540E0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5776B015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7F4E063E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6F5278F3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49F6E901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2055A667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10DD8B7F" w14:textId="77777777"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35"/>
  </w:num>
  <w:num w:numId="11">
    <w:abstractNumId w:val="29"/>
  </w:num>
  <w:num w:numId="12">
    <w:abstractNumId w:val="18"/>
  </w:num>
  <w:num w:numId="13">
    <w:abstractNumId w:val="14"/>
  </w:num>
  <w:num w:numId="14">
    <w:abstractNumId w:val="37"/>
  </w:num>
  <w:num w:numId="15">
    <w:abstractNumId w:val="1"/>
  </w:num>
  <w:num w:numId="16">
    <w:abstractNumId w:val="9"/>
  </w:num>
  <w:num w:numId="17">
    <w:abstractNumId w:val="5"/>
  </w:num>
  <w:num w:numId="18">
    <w:abstractNumId w:val="30"/>
  </w:num>
  <w:num w:numId="19">
    <w:abstractNumId w:val="15"/>
  </w:num>
  <w:num w:numId="20">
    <w:abstractNumId w:val="34"/>
  </w:num>
  <w:num w:numId="21">
    <w:abstractNumId w:val="11"/>
  </w:num>
  <w:num w:numId="22">
    <w:abstractNumId w:val="22"/>
  </w:num>
  <w:num w:numId="23">
    <w:abstractNumId w:val="4"/>
  </w:num>
  <w:num w:numId="24">
    <w:abstractNumId w:val="32"/>
  </w:num>
  <w:num w:numId="25">
    <w:abstractNumId w:val="28"/>
  </w:num>
  <w:num w:numId="26">
    <w:abstractNumId w:val="2"/>
  </w:num>
  <w:num w:numId="27">
    <w:abstractNumId w:val="0"/>
  </w:num>
  <w:num w:numId="28">
    <w:abstractNumId w:val="27"/>
  </w:num>
  <w:num w:numId="29">
    <w:abstractNumId w:val="31"/>
  </w:num>
  <w:num w:numId="30">
    <w:abstractNumId w:val="12"/>
  </w:num>
  <w:num w:numId="31">
    <w:abstractNumId w:val="17"/>
  </w:num>
  <w:num w:numId="32">
    <w:abstractNumId w:val="19"/>
  </w:num>
  <w:num w:numId="33">
    <w:abstractNumId w:val="21"/>
  </w:num>
  <w:num w:numId="34">
    <w:abstractNumId w:val="33"/>
  </w:num>
  <w:num w:numId="35">
    <w:abstractNumId w:val="10"/>
  </w:num>
  <w:num w:numId="36">
    <w:abstractNumId w:val="24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423DB"/>
    <w:rsid w:val="00044F74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01F1"/>
    <w:rsid w:val="00211963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97F9F"/>
    <w:rsid w:val="002A3894"/>
    <w:rsid w:val="002A5CD5"/>
    <w:rsid w:val="002B0FFE"/>
    <w:rsid w:val="002C5871"/>
    <w:rsid w:val="002D1151"/>
    <w:rsid w:val="002E28DE"/>
    <w:rsid w:val="002E6934"/>
    <w:rsid w:val="002E70E0"/>
    <w:rsid w:val="002F2D0D"/>
    <w:rsid w:val="00312F8E"/>
    <w:rsid w:val="00323626"/>
    <w:rsid w:val="00333758"/>
    <w:rsid w:val="003456D7"/>
    <w:rsid w:val="00351041"/>
    <w:rsid w:val="00351257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54292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82C8B"/>
    <w:rsid w:val="004B2293"/>
    <w:rsid w:val="004B2815"/>
    <w:rsid w:val="004B3DD7"/>
    <w:rsid w:val="004C52BA"/>
    <w:rsid w:val="004D7DED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05F1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3E4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581B"/>
    <w:rsid w:val="005D07D3"/>
    <w:rsid w:val="005D4C78"/>
    <w:rsid w:val="005E3804"/>
    <w:rsid w:val="00605154"/>
    <w:rsid w:val="00611971"/>
    <w:rsid w:val="006129F8"/>
    <w:rsid w:val="00617F64"/>
    <w:rsid w:val="006223D5"/>
    <w:rsid w:val="0063764A"/>
    <w:rsid w:val="006847CE"/>
    <w:rsid w:val="006A7368"/>
    <w:rsid w:val="006B6B1A"/>
    <w:rsid w:val="006B74C8"/>
    <w:rsid w:val="006C3785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C02BE"/>
    <w:rsid w:val="007D2230"/>
    <w:rsid w:val="007F25F6"/>
    <w:rsid w:val="007F5E63"/>
    <w:rsid w:val="008003F9"/>
    <w:rsid w:val="008004A3"/>
    <w:rsid w:val="00803C43"/>
    <w:rsid w:val="0081405A"/>
    <w:rsid w:val="008151BD"/>
    <w:rsid w:val="00831F92"/>
    <w:rsid w:val="00841739"/>
    <w:rsid w:val="0084377A"/>
    <w:rsid w:val="00844278"/>
    <w:rsid w:val="00845445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B7A15"/>
    <w:rsid w:val="008C2CCC"/>
    <w:rsid w:val="008C6464"/>
    <w:rsid w:val="008D1F84"/>
    <w:rsid w:val="008D4CCF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6526D"/>
    <w:rsid w:val="00A75828"/>
    <w:rsid w:val="00A92983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3505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66F57"/>
    <w:rsid w:val="00C70543"/>
    <w:rsid w:val="00C72336"/>
    <w:rsid w:val="00C80394"/>
    <w:rsid w:val="00C81F6E"/>
    <w:rsid w:val="00C841FA"/>
    <w:rsid w:val="00C872B7"/>
    <w:rsid w:val="00C97748"/>
    <w:rsid w:val="00CA1A1B"/>
    <w:rsid w:val="00CA2195"/>
    <w:rsid w:val="00CA4177"/>
    <w:rsid w:val="00CB5B1C"/>
    <w:rsid w:val="00CB6184"/>
    <w:rsid w:val="00CC047F"/>
    <w:rsid w:val="00CD6BD7"/>
    <w:rsid w:val="00CE1D18"/>
    <w:rsid w:val="00CF377F"/>
    <w:rsid w:val="00CF733F"/>
    <w:rsid w:val="00D01950"/>
    <w:rsid w:val="00D01B6E"/>
    <w:rsid w:val="00D04411"/>
    <w:rsid w:val="00D07207"/>
    <w:rsid w:val="00D077D0"/>
    <w:rsid w:val="00D30A05"/>
    <w:rsid w:val="00D36B97"/>
    <w:rsid w:val="00D4053F"/>
    <w:rsid w:val="00D42442"/>
    <w:rsid w:val="00D44172"/>
    <w:rsid w:val="00D50B21"/>
    <w:rsid w:val="00D671F0"/>
    <w:rsid w:val="00D74B1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340E7"/>
    <w:rsid w:val="00E40469"/>
    <w:rsid w:val="00E46DFA"/>
    <w:rsid w:val="00E54432"/>
    <w:rsid w:val="00E566A6"/>
    <w:rsid w:val="00E7407D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C5FA7"/>
    <w:rsid w:val="00FD1A28"/>
    <w:rsid w:val="00FD7599"/>
    <w:rsid w:val="00FE21CE"/>
    <w:rsid w:val="00FE3B2F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5900F"/>
  <w15:chartTrackingRefBased/>
  <w15:docId w15:val="{DB2AA55F-A5CA-44AC-B0DD-1EA9204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3EBA-8AD0-42AC-A2ED-41DA1ACB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2020-06-10T13:04:00Z</dcterms:created>
  <dcterms:modified xsi:type="dcterms:W3CDTF">2020-06-10T13:04:00Z</dcterms:modified>
</cp:coreProperties>
</file>