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D8F1" w14:textId="77777777" w:rsidR="00F000F5" w:rsidRDefault="000B6EE7" w:rsidP="000B6EE7">
      <w:pPr>
        <w:ind w:left="0"/>
        <w:jc w:val="center"/>
        <w:rPr>
          <w:rFonts w:asciiTheme="majorHAnsi" w:hAnsiTheme="majorHAnsi"/>
          <w:b/>
          <w:sz w:val="48"/>
          <w:szCs w:val="48"/>
        </w:rPr>
      </w:pPr>
      <w:bookmarkStart w:id="0" w:name="_GoBack"/>
      <w:bookmarkEnd w:id="0"/>
      <w:r w:rsidRPr="000B6EE7">
        <w:rPr>
          <w:rFonts w:asciiTheme="majorHAnsi" w:hAnsiTheme="majorHAnsi"/>
          <w:b/>
          <w:sz w:val="48"/>
          <w:szCs w:val="48"/>
        </w:rPr>
        <w:t>LAS TRAMPAS BRANCH 116</w:t>
      </w:r>
    </w:p>
    <w:p w14:paraId="2D036A5F" w14:textId="77777777" w:rsidR="000B6EE7" w:rsidRDefault="000B6EE7" w:rsidP="000B6EE7">
      <w:pPr>
        <w:ind w:left="0"/>
        <w:jc w:val="center"/>
        <w:rPr>
          <w:rFonts w:asciiTheme="majorHAnsi" w:hAnsiTheme="majorHAnsi"/>
          <w:b/>
          <w:sz w:val="48"/>
          <w:szCs w:val="48"/>
        </w:rPr>
      </w:pPr>
    </w:p>
    <w:p w14:paraId="771489A9" w14:textId="77777777" w:rsidR="000B6EE7" w:rsidRDefault="000B6EE7" w:rsidP="000B6EE7">
      <w:pPr>
        <w:ind w:left="0"/>
        <w:jc w:val="center"/>
        <w:rPr>
          <w:rFonts w:asciiTheme="majorHAnsi" w:hAnsiTheme="majorHAnsi"/>
          <w:b/>
          <w:sz w:val="48"/>
          <w:szCs w:val="48"/>
        </w:rPr>
      </w:pPr>
    </w:p>
    <w:p w14:paraId="69F21FB6" w14:textId="77777777" w:rsidR="000B6EE7" w:rsidRDefault="000B6EE7" w:rsidP="000B6EE7">
      <w:pPr>
        <w:ind w:left="0"/>
        <w:jc w:val="center"/>
        <w:rPr>
          <w:rFonts w:asciiTheme="majorHAnsi" w:hAnsiTheme="majorHAnsi"/>
          <w:b/>
          <w:sz w:val="48"/>
          <w:szCs w:val="48"/>
        </w:rPr>
      </w:pPr>
    </w:p>
    <w:p w14:paraId="08B78B1F" w14:textId="77777777" w:rsidR="000B6EE7" w:rsidRDefault="000B6EE7" w:rsidP="000B6EE7">
      <w:pPr>
        <w:ind w:left="0"/>
        <w:jc w:val="center"/>
        <w:rPr>
          <w:rFonts w:asciiTheme="majorHAnsi" w:hAnsiTheme="majorHAnsi"/>
          <w:b/>
          <w:sz w:val="48"/>
          <w:szCs w:val="48"/>
        </w:rPr>
      </w:pPr>
    </w:p>
    <w:p w14:paraId="0460DD5C" w14:textId="77777777" w:rsidR="00FE1B8D" w:rsidRPr="00FE1B8D" w:rsidRDefault="00FE1B8D" w:rsidP="00FE1B8D">
      <w:pPr>
        <w:spacing w:before="0" w:after="0"/>
        <w:ind w:left="0"/>
        <w:jc w:val="center"/>
        <w:rPr>
          <w:rFonts w:ascii="Cambria" w:hAnsi="Cambria"/>
          <w:b/>
          <w:i/>
          <w:color w:val="C0504D" w:themeColor="accent2"/>
          <w:sz w:val="28"/>
          <w:szCs w:val="28"/>
        </w:rPr>
      </w:pPr>
      <w:r w:rsidRPr="00FE1B8D">
        <w:rPr>
          <w:rFonts w:ascii="Cambria" w:hAnsi="Cambria"/>
          <w:b/>
          <w:i/>
          <w:color w:val="C0504D" w:themeColor="accent2"/>
          <w:sz w:val="28"/>
          <w:szCs w:val="28"/>
        </w:rPr>
        <w:t xml:space="preserve">The Mission of SIR is: </w:t>
      </w:r>
    </w:p>
    <w:p w14:paraId="1318D5A3" w14:textId="77777777" w:rsidR="00FE1B8D" w:rsidRPr="00FE1B8D" w:rsidRDefault="00FE1B8D" w:rsidP="00FE1B8D">
      <w:pPr>
        <w:spacing w:before="0" w:after="0"/>
        <w:ind w:left="0"/>
        <w:jc w:val="center"/>
        <w:rPr>
          <w:rFonts w:ascii="Cambria" w:hAnsi="Cambria"/>
          <w:b/>
          <w:i/>
          <w:color w:val="C0504D" w:themeColor="accent2"/>
          <w:sz w:val="28"/>
          <w:szCs w:val="28"/>
        </w:rPr>
      </w:pPr>
      <w:r w:rsidRPr="00FE1B8D">
        <w:rPr>
          <w:rFonts w:ascii="Cambria" w:hAnsi="Cambria"/>
          <w:b/>
          <w:i/>
          <w:color w:val="C0504D" w:themeColor="accent2"/>
          <w:sz w:val="28"/>
          <w:szCs w:val="28"/>
        </w:rPr>
        <w:t>to improve the lives of our members through fun activities and events – while making friends for life.</w:t>
      </w:r>
    </w:p>
    <w:p w14:paraId="3AC87F12" w14:textId="77777777" w:rsidR="005D76A4" w:rsidRPr="005D76A4" w:rsidRDefault="005D76A4" w:rsidP="000B6EE7">
      <w:pPr>
        <w:ind w:left="0"/>
        <w:jc w:val="center"/>
        <w:rPr>
          <w:rFonts w:asciiTheme="majorHAnsi" w:hAnsiTheme="majorHAnsi"/>
          <w:b/>
          <w:sz w:val="24"/>
          <w:szCs w:val="24"/>
        </w:rPr>
      </w:pPr>
    </w:p>
    <w:p w14:paraId="38BF9980" w14:textId="77777777" w:rsidR="000B6EE7" w:rsidRPr="005D76A4" w:rsidRDefault="005D76A4" w:rsidP="005D76A4">
      <w:pPr>
        <w:spacing w:before="0"/>
        <w:ind w:left="0"/>
        <w:jc w:val="center"/>
        <w:rPr>
          <w:rFonts w:asciiTheme="majorHAnsi" w:hAnsiTheme="majorHAnsi"/>
          <w:sz w:val="48"/>
          <w:szCs w:val="48"/>
        </w:rPr>
      </w:pPr>
      <w:r w:rsidRPr="005D76A4">
        <w:rPr>
          <w:rFonts w:asciiTheme="majorHAnsi" w:hAnsiTheme="maj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F5B" wp14:editId="374C4B85">
                <wp:simplePos x="0" y="0"/>
                <wp:positionH relativeFrom="margin">
                  <wp:posOffset>0</wp:posOffset>
                </wp:positionH>
                <wp:positionV relativeFrom="margin">
                  <wp:posOffset>2971800</wp:posOffset>
                </wp:positionV>
                <wp:extent cx="5943600" cy="45720"/>
                <wp:effectExtent l="0" t="0" r="1905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457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84C6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0,234pt" to="468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" strokecolor="black [3040]" strokeweight="1pt">
                <w10:wrap anchorx="margin" anchory="margin"/>
              </v:line>
            </w:pict>
          </mc:Fallback>
        </mc:AlternateContent>
      </w:r>
      <w:r w:rsidR="000B6EE7" w:rsidRPr="005D76A4">
        <w:rPr>
          <w:rFonts w:asciiTheme="majorHAnsi" w:hAnsiTheme="majorHAnsi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4F9EF68" wp14:editId="03622434">
            <wp:simplePos x="0" y="0"/>
            <wp:positionH relativeFrom="margin">
              <wp:align>center</wp:align>
            </wp:positionH>
            <wp:positionV relativeFrom="margin">
              <wp:posOffset>548640</wp:posOffset>
            </wp:positionV>
            <wp:extent cx="2002536" cy="1599249"/>
            <wp:effectExtent l="0" t="0" r="0" b="1270"/>
            <wp:wrapSquare wrapText="bothSides"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36" cy="159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6A4">
        <w:rPr>
          <w:rFonts w:asciiTheme="majorHAnsi" w:hAnsiTheme="majorHAnsi"/>
          <w:sz w:val="48"/>
          <w:szCs w:val="48"/>
        </w:rPr>
        <w:t xml:space="preserve">Branch Operating </w:t>
      </w:r>
      <w:r w:rsidR="00D61190">
        <w:rPr>
          <w:rFonts w:asciiTheme="majorHAnsi" w:hAnsiTheme="majorHAnsi"/>
          <w:sz w:val="48"/>
          <w:szCs w:val="48"/>
        </w:rPr>
        <w:t>Procedures</w:t>
      </w:r>
    </w:p>
    <w:p w14:paraId="297093AD" w14:textId="77777777" w:rsidR="005D76A4" w:rsidRDefault="005D76A4" w:rsidP="005D76A4">
      <w:pPr>
        <w:spacing w:before="0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Revised 1</w:t>
      </w:r>
      <w:r w:rsidR="009C2F5A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>/1</w:t>
      </w:r>
      <w:r w:rsidR="009C2F5A">
        <w:rPr>
          <w:rFonts w:asciiTheme="majorHAnsi" w:hAnsiTheme="majorHAnsi"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>/2019</w:t>
      </w:r>
    </w:p>
    <w:p w14:paraId="5EDE14F5" w14:textId="77777777" w:rsidR="0086394A" w:rsidRPr="0086394A" w:rsidRDefault="0086394A" w:rsidP="0086394A">
      <w:pPr>
        <w:keepNext/>
        <w:keepLines/>
        <w:spacing w:before="480" w:after="0" w:line="276" w:lineRule="auto"/>
        <w:ind w:left="0"/>
        <w:outlineLvl w:val="0"/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bidi="en-US"/>
        </w:rPr>
      </w:pPr>
      <w:r w:rsidRPr="0086394A">
        <w:rPr>
          <w:rFonts w:ascii="Cambria" w:eastAsia="Times New Roman" w:hAnsi="Cambria" w:cs="Times New Roman"/>
          <w:bCs/>
          <w:sz w:val="24"/>
          <w:szCs w:val="24"/>
          <w:lang w:bidi="en-US"/>
        </w:rPr>
        <w:t xml:space="preserve">Branch 116 is a Branch operated under the State </w:t>
      </w:r>
      <w:r w:rsidRPr="0086394A">
        <w:rPr>
          <w:rFonts w:ascii="Cambria" w:eastAsia="Times New Roman" w:hAnsi="Cambria" w:cs="Times New Roman"/>
          <w:bCs/>
          <w:sz w:val="24"/>
          <w:szCs w:val="24"/>
          <w:u w:val="single"/>
          <w:lang w:bidi="en-US"/>
        </w:rPr>
        <w:t xml:space="preserve">Sons </w:t>
      </w:r>
      <w:proofErr w:type="gramStart"/>
      <w:r w:rsidRPr="0086394A">
        <w:rPr>
          <w:rFonts w:ascii="Cambria" w:eastAsia="Times New Roman" w:hAnsi="Cambria" w:cs="Times New Roman"/>
          <w:bCs/>
          <w:sz w:val="24"/>
          <w:szCs w:val="24"/>
          <w:u w:val="single"/>
          <w:lang w:bidi="en-US"/>
        </w:rPr>
        <w:t>In</w:t>
      </w:r>
      <w:proofErr w:type="gramEnd"/>
      <w:r w:rsidRPr="0086394A">
        <w:rPr>
          <w:rFonts w:ascii="Cambria" w:eastAsia="Times New Roman" w:hAnsi="Cambria" w:cs="Times New Roman"/>
          <w:bCs/>
          <w:sz w:val="24"/>
          <w:szCs w:val="24"/>
          <w:u w:val="single"/>
          <w:lang w:bidi="en-US"/>
        </w:rPr>
        <w:t xml:space="preserve"> Retirement, Incorporated</w:t>
      </w:r>
      <w:r w:rsidRPr="0086394A">
        <w:rPr>
          <w:rFonts w:ascii="Cambria" w:eastAsia="Times New Roman" w:hAnsi="Cambria" w:cs="Times New Roman"/>
          <w:bCs/>
          <w:sz w:val="24"/>
          <w:szCs w:val="24"/>
          <w:lang w:bidi="en-US"/>
        </w:rPr>
        <w:t xml:space="preserve"> organization.  As a member organization we are obliged to operate under the State Rules Manual and By-Laws (found at </w:t>
      </w:r>
      <w:hyperlink r:id="rId9" w:history="1">
        <w:r w:rsidRPr="00536889">
          <w:rPr>
            <w:rFonts w:ascii="Cambria" w:eastAsia="Times New Roman" w:hAnsi="Cambria" w:cs="Times New Roman"/>
            <w:bCs/>
            <w:color w:val="0000FF"/>
            <w:sz w:val="24"/>
            <w:szCs w:val="24"/>
            <w:u w:val="single"/>
            <w:lang w:bidi="en-US"/>
          </w:rPr>
          <w:t>http://www.sirinc.org/MemInfo/</w:t>
        </w:r>
      </w:hyperlink>
      <w:r w:rsidRPr="0086394A">
        <w:rPr>
          <w:rFonts w:ascii="Cambria" w:eastAsia="Times New Roman" w:hAnsi="Cambria" w:cs="Times New Roman"/>
          <w:bCs/>
          <w:sz w:val="24"/>
          <w:szCs w:val="24"/>
          <w:lang w:bidi="en-US"/>
        </w:rPr>
        <w:t xml:space="preserve"> .  We are a member branch of Area 1</w:t>
      </w:r>
      <w:r w:rsidR="00860FA2">
        <w:rPr>
          <w:rFonts w:ascii="Cambria" w:eastAsia="Times New Roman" w:hAnsi="Cambria" w:cs="Times New Roman"/>
          <w:bCs/>
          <w:sz w:val="24"/>
          <w:szCs w:val="24"/>
          <w:lang w:bidi="en-US"/>
        </w:rPr>
        <w:t>6</w:t>
      </w:r>
      <w:r w:rsidRPr="00536889">
        <w:rPr>
          <w:rFonts w:ascii="Cambria" w:eastAsia="Times New Roman" w:hAnsi="Cambria" w:cs="Times New Roman"/>
          <w:bCs/>
          <w:sz w:val="24"/>
          <w:szCs w:val="24"/>
          <w:lang w:bidi="en-US"/>
        </w:rPr>
        <w:t xml:space="preserve">, </w:t>
      </w:r>
      <w:r w:rsidRPr="0086394A">
        <w:rPr>
          <w:rFonts w:ascii="Cambria" w:eastAsia="Times New Roman" w:hAnsi="Cambria" w:cs="Times New Roman"/>
          <w:bCs/>
          <w:sz w:val="24"/>
          <w:szCs w:val="24"/>
          <w:lang w:bidi="en-US"/>
        </w:rPr>
        <w:t xml:space="preserve">Region 5.  The Branch Executive Committee </w:t>
      </w:r>
      <w:r w:rsidRPr="0086394A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bidi="en-US"/>
        </w:rPr>
        <w:t xml:space="preserve">shall direct the exercise of all corporate powers of the Branch and the conduct of all its activities and affairs.  </w:t>
      </w:r>
      <w:r w:rsidR="001418C0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bidi="en-US"/>
        </w:rPr>
        <w:t xml:space="preserve">We are incorporated as a 501c4 organization, a non-profit corporation.  As a 501c4 corporation, donations are not tax deductible.  </w:t>
      </w:r>
      <w:r w:rsidR="00EB4261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bidi="en-US"/>
        </w:rPr>
        <w:t xml:space="preserve">Our By-Laws may be found under Appendix A of </w:t>
      </w:r>
      <w:hyperlink r:id="rId10" w:history="1">
        <w:r w:rsidR="00EB4261" w:rsidRPr="0032521B">
          <w:rPr>
            <w:rStyle w:val="Hyperlink"/>
            <w:rFonts w:ascii="Cambria" w:eastAsia="Times New Roman" w:hAnsi="Cambria" w:cs="Times New Roman"/>
            <w:bCs/>
            <w:sz w:val="24"/>
            <w:szCs w:val="24"/>
            <w:lang w:bidi="en-US"/>
          </w:rPr>
          <w:t>http://www.sirinc.org/MemInfo/manual/ManualEdition_20190613_20190615.pdf</w:t>
        </w:r>
      </w:hyperlink>
      <w:r w:rsidR="00EB4261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bidi="en-US"/>
        </w:rPr>
        <w:t xml:space="preserve">  </w:t>
      </w:r>
      <w:r w:rsidR="00DF742F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bidi="en-US"/>
        </w:rPr>
        <w:t>and the Articles of Incorporation under Appendix C</w:t>
      </w:r>
      <w:r w:rsidR="00860FA2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bidi="en-US"/>
        </w:rPr>
        <w:t xml:space="preserve"> of the same</w:t>
      </w:r>
      <w:r w:rsidR="00DF742F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bidi="en-US"/>
        </w:rPr>
        <w:t xml:space="preserve">.  </w:t>
      </w:r>
    </w:p>
    <w:p w14:paraId="08D6F54A" w14:textId="77777777" w:rsidR="00536889" w:rsidRDefault="00536889" w:rsidP="0086394A">
      <w:pPr>
        <w:spacing w:before="0" w:after="200" w:line="276" w:lineRule="auto"/>
        <w:ind w:left="0"/>
        <w:rPr>
          <w:rFonts w:ascii="Calibri" w:eastAsia="Calibri" w:hAnsi="Calibri" w:cs="Times New Roman"/>
          <w:sz w:val="24"/>
          <w:szCs w:val="24"/>
          <w:lang w:bidi="en-US"/>
        </w:rPr>
      </w:pPr>
    </w:p>
    <w:p w14:paraId="398CDC25" w14:textId="77777777" w:rsidR="0086394A" w:rsidRPr="00633B62" w:rsidRDefault="0086394A" w:rsidP="0086394A">
      <w:pPr>
        <w:spacing w:before="0" w:after="200" w:line="276" w:lineRule="auto"/>
        <w:ind w:left="0"/>
        <w:rPr>
          <w:rFonts w:ascii="Calibri" w:eastAsia="Calibri" w:hAnsi="Calibri" w:cs="Times New Roman"/>
          <w:sz w:val="24"/>
          <w:szCs w:val="24"/>
          <w:lang w:bidi="en-US"/>
        </w:rPr>
      </w:pPr>
      <w:r w:rsidRPr="00633B62">
        <w:rPr>
          <w:rFonts w:ascii="Calibri" w:eastAsia="Calibri" w:hAnsi="Calibri" w:cs="Times New Roman"/>
          <w:sz w:val="24"/>
          <w:szCs w:val="24"/>
          <w:lang w:bidi="en-US"/>
        </w:rPr>
        <w:t>Only active members of SIR and their guests are entitled to participate in activities of the organization.</w:t>
      </w:r>
    </w:p>
    <w:p w14:paraId="6BE63D1F" w14:textId="77777777" w:rsidR="005D76A4" w:rsidRPr="00633B62" w:rsidRDefault="005D76A4" w:rsidP="00860FA2">
      <w:pPr>
        <w:spacing w:before="0"/>
        <w:ind w:left="0"/>
        <w:rPr>
          <w:rFonts w:asciiTheme="majorHAnsi" w:hAnsiTheme="majorHAnsi"/>
          <w:sz w:val="24"/>
          <w:szCs w:val="24"/>
        </w:rPr>
      </w:pPr>
    </w:p>
    <w:p w14:paraId="7AC3CB9D" w14:textId="77777777" w:rsidR="005D76A4" w:rsidRDefault="005D76A4" w:rsidP="005D76A4">
      <w:pPr>
        <w:spacing w:before="0"/>
        <w:ind w:left="0"/>
        <w:jc w:val="center"/>
        <w:rPr>
          <w:rFonts w:asciiTheme="majorHAnsi" w:hAnsiTheme="majorHAnsi"/>
          <w:sz w:val="24"/>
          <w:szCs w:val="24"/>
        </w:rPr>
      </w:pPr>
    </w:p>
    <w:p w14:paraId="446741E4" w14:textId="77777777" w:rsidR="00633B62" w:rsidRDefault="00633B62" w:rsidP="005D76A4">
      <w:pPr>
        <w:spacing w:before="0"/>
        <w:ind w:left="0"/>
        <w:jc w:val="center"/>
        <w:rPr>
          <w:rFonts w:asciiTheme="majorHAnsi" w:hAnsiTheme="majorHAnsi"/>
          <w:sz w:val="24"/>
          <w:szCs w:val="24"/>
        </w:rPr>
      </w:pPr>
    </w:p>
    <w:p w14:paraId="4857AB68" w14:textId="77777777" w:rsidR="00633B62" w:rsidRPr="00633B62" w:rsidRDefault="00633B62" w:rsidP="005D76A4">
      <w:pPr>
        <w:spacing w:before="0"/>
        <w:ind w:left="0"/>
        <w:jc w:val="center"/>
        <w:rPr>
          <w:rFonts w:asciiTheme="majorHAnsi" w:hAnsiTheme="majorHAnsi"/>
          <w:sz w:val="24"/>
          <w:szCs w:val="24"/>
        </w:rPr>
      </w:pPr>
    </w:p>
    <w:p w14:paraId="66579DFB" w14:textId="77777777" w:rsidR="005D76A4" w:rsidRPr="00633B62" w:rsidRDefault="005D76A4" w:rsidP="000B6EE7">
      <w:pPr>
        <w:ind w:left="0"/>
        <w:jc w:val="center"/>
        <w:rPr>
          <w:rFonts w:asciiTheme="majorHAnsi" w:hAnsiTheme="majorHAnsi"/>
          <w:b/>
          <w:sz w:val="24"/>
          <w:szCs w:val="24"/>
        </w:rPr>
      </w:pPr>
    </w:p>
    <w:p w14:paraId="4A5480EC" w14:textId="77777777" w:rsidR="004B372B" w:rsidRDefault="004B372B" w:rsidP="00FD3200">
      <w:pPr>
        <w:spacing w:before="0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MEMBERSHIP </w:t>
      </w:r>
    </w:p>
    <w:p w14:paraId="26E2B64D" w14:textId="77777777" w:rsidR="004B372B" w:rsidRDefault="004B372B" w:rsidP="00FD3200">
      <w:pPr>
        <w:spacing w:before="0"/>
        <w:ind w:left="0"/>
        <w:rPr>
          <w:rFonts w:asciiTheme="majorHAnsi" w:hAnsiTheme="majorHAnsi"/>
          <w:b/>
          <w:sz w:val="28"/>
          <w:szCs w:val="28"/>
        </w:rPr>
      </w:pPr>
    </w:p>
    <w:p w14:paraId="62787645" w14:textId="77777777" w:rsidR="00C57C21" w:rsidRDefault="00102302" w:rsidP="00FD3200">
      <w:pPr>
        <w:spacing w:before="0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1.  </w:t>
      </w:r>
      <w:r w:rsidR="007E03FF" w:rsidRPr="007E03FF">
        <w:rPr>
          <w:rFonts w:asciiTheme="majorHAnsi" w:hAnsiTheme="majorHAnsi"/>
          <w:b/>
          <w:sz w:val="28"/>
          <w:szCs w:val="28"/>
        </w:rPr>
        <w:t>BRANCH EXECUTIVE COMMITTEE (BEC)</w:t>
      </w:r>
    </w:p>
    <w:p w14:paraId="425E2E27" w14:textId="77777777" w:rsidR="007E03FF" w:rsidRDefault="007E03FF" w:rsidP="00C57C21">
      <w:pPr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</w:t>
      </w:r>
      <w:r w:rsidR="00592CE6">
        <w:rPr>
          <w:rFonts w:asciiTheme="majorHAnsi" w:hAnsiTheme="majorHAnsi"/>
          <w:sz w:val="24"/>
          <w:szCs w:val="24"/>
        </w:rPr>
        <w:t xml:space="preserve">Branch 116 </w:t>
      </w:r>
      <w:r>
        <w:rPr>
          <w:rFonts w:asciiTheme="majorHAnsi" w:hAnsiTheme="majorHAnsi"/>
          <w:sz w:val="24"/>
          <w:szCs w:val="24"/>
        </w:rPr>
        <w:t>BEC will consist of 1</w:t>
      </w:r>
      <w:r w:rsidR="008A6CF7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</w:t>
      </w:r>
      <w:r w:rsidR="00411874">
        <w:rPr>
          <w:rFonts w:asciiTheme="majorHAnsi" w:hAnsiTheme="majorHAnsi"/>
          <w:sz w:val="24"/>
          <w:szCs w:val="24"/>
        </w:rPr>
        <w:t xml:space="preserve">voting </w:t>
      </w:r>
      <w:r>
        <w:rPr>
          <w:rFonts w:asciiTheme="majorHAnsi" w:hAnsiTheme="majorHAnsi"/>
          <w:sz w:val="24"/>
          <w:szCs w:val="24"/>
        </w:rPr>
        <w:t>members:</w:t>
      </w:r>
    </w:p>
    <w:p w14:paraId="321D5606" w14:textId="77777777" w:rsidR="007E03FF" w:rsidRDefault="007E03FF" w:rsidP="007E03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Big Sir</w:t>
      </w:r>
    </w:p>
    <w:p w14:paraId="2A7A0570" w14:textId="77777777" w:rsidR="007E03FF" w:rsidRDefault="007E03FF" w:rsidP="007E03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Little Sir</w:t>
      </w:r>
    </w:p>
    <w:p w14:paraId="262F6AB0" w14:textId="77777777" w:rsidR="007E03FF" w:rsidRDefault="007E03FF" w:rsidP="007E03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Secretary</w:t>
      </w:r>
    </w:p>
    <w:p w14:paraId="041CA2FB" w14:textId="77777777" w:rsidR="007E03FF" w:rsidRDefault="007E03FF" w:rsidP="007E03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Assistant Secretary</w:t>
      </w:r>
    </w:p>
    <w:p w14:paraId="59A51DC5" w14:textId="77777777" w:rsidR="007E03FF" w:rsidRDefault="007E03FF" w:rsidP="007E03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Treasurer</w:t>
      </w:r>
    </w:p>
    <w:p w14:paraId="2E73FD50" w14:textId="77777777" w:rsidR="007E03FF" w:rsidRDefault="008A6CF7" w:rsidP="007E03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Assistant Treasurer</w:t>
      </w:r>
    </w:p>
    <w:p w14:paraId="32C9AB5F" w14:textId="77777777" w:rsidR="006C1B82" w:rsidRDefault="006C1B82" w:rsidP="007E03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Membership Secretary</w:t>
      </w:r>
    </w:p>
    <w:p w14:paraId="7DC03606" w14:textId="77777777" w:rsidR="00692BF9" w:rsidRPr="00692BF9" w:rsidRDefault="00692BF9" w:rsidP="007E03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92BF9">
        <w:rPr>
          <w:rFonts w:asciiTheme="majorHAnsi" w:hAnsiTheme="majorHAnsi"/>
        </w:rPr>
        <w:t>Directors (</w:t>
      </w:r>
      <w:r w:rsidR="002F45EE">
        <w:rPr>
          <w:rFonts w:asciiTheme="majorHAnsi" w:hAnsiTheme="majorHAnsi"/>
        </w:rPr>
        <w:t>6</w:t>
      </w:r>
      <w:r w:rsidRPr="00692BF9">
        <w:rPr>
          <w:rFonts w:asciiTheme="majorHAnsi" w:hAnsiTheme="majorHAnsi"/>
        </w:rPr>
        <w:t>)</w:t>
      </w:r>
      <w:r w:rsidR="006C1B82">
        <w:rPr>
          <w:rFonts w:asciiTheme="majorHAnsi" w:hAnsiTheme="majorHAnsi"/>
        </w:rPr>
        <w:t xml:space="preserve"> (Includes immediate past Big SIR)</w:t>
      </w:r>
    </w:p>
    <w:p w14:paraId="51E56E34" w14:textId="77777777" w:rsidR="007E03FF" w:rsidRPr="00916C50" w:rsidRDefault="007E03FF" w:rsidP="00872E48">
      <w:pPr>
        <w:pStyle w:val="ListParagraph"/>
        <w:spacing w:before="0"/>
        <w:ind w:left="0"/>
        <w:rPr>
          <w:rFonts w:asciiTheme="majorHAnsi" w:hAnsiTheme="majorHAnsi"/>
          <w:sz w:val="12"/>
          <w:szCs w:val="12"/>
        </w:rPr>
      </w:pPr>
    </w:p>
    <w:p w14:paraId="69C19BA0" w14:textId="77777777" w:rsidR="00872E48" w:rsidRDefault="00016E84" w:rsidP="00872E48">
      <w:pPr>
        <w:pStyle w:val="ListParagraph"/>
        <w:spacing w:before="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The Branch Executive Committee</w:t>
      </w:r>
      <w:r w:rsidR="00153569">
        <w:rPr>
          <w:rFonts w:asciiTheme="majorHAnsi" w:hAnsiTheme="majorHAnsi"/>
        </w:rPr>
        <w:t>, on behalf of the Membership,</w:t>
      </w:r>
      <w:r>
        <w:rPr>
          <w:rFonts w:asciiTheme="majorHAnsi" w:hAnsiTheme="majorHAnsi"/>
        </w:rPr>
        <w:t xml:space="preserve"> is responsible for establishing and carrying out policies for the Branch.  </w:t>
      </w:r>
      <w:r w:rsidR="001A0CF1">
        <w:rPr>
          <w:rFonts w:asciiTheme="majorHAnsi" w:hAnsiTheme="majorHAnsi"/>
        </w:rPr>
        <w:t xml:space="preserve">Reporting to the BEC is the Big Sir, who is the </w:t>
      </w:r>
      <w:r w:rsidR="00EB137C">
        <w:rPr>
          <w:rFonts w:asciiTheme="majorHAnsi" w:hAnsiTheme="majorHAnsi"/>
        </w:rPr>
        <w:t xml:space="preserve">Chief </w:t>
      </w:r>
      <w:r w:rsidR="001A0CF1">
        <w:rPr>
          <w:rFonts w:asciiTheme="majorHAnsi" w:hAnsiTheme="majorHAnsi"/>
        </w:rPr>
        <w:t xml:space="preserve">Executive </w:t>
      </w:r>
      <w:r w:rsidR="00EB137C">
        <w:rPr>
          <w:rFonts w:asciiTheme="majorHAnsi" w:hAnsiTheme="majorHAnsi"/>
        </w:rPr>
        <w:t>Officer</w:t>
      </w:r>
      <w:r w:rsidR="001A0CF1">
        <w:rPr>
          <w:rFonts w:asciiTheme="majorHAnsi" w:hAnsiTheme="majorHAnsi"/>
        </w:rPr>
        <w:t xml:space="preserve"> (CEO).   </w:t>
      </w:r>
      <w:r w:rsidR="007851C5">
        <w:rPr>
          <w:rFonts w:asciiTheme="majorHAnsi" w:hAnsiTheme="majorHAnsi"/>
        </w:rPr>
        <w:t xml:space="preserve">Responsibilities of the BEC can be found at: </w:t>
      </w:r>
      <w:hyperlink r:id="rId11" w:history="1">
        <w:r w:rsidR="00C722A2" w:rsidRPr="00A01AA1">
          <w:rPr>
            <w:rStyle w:val="Hyperlink"/>
            <w:rFonts w:asciiTheme="majorHAnsi" w:hAnsiTheme="majorHAnsi"/>
          </w:rPr>
          <w:t>http://www.sirinc.org/MemInfo/PosDescBranch/BECMemberPD.pdf</w:t>
        </w:r>
      </w:hyperlink>
      <w:r w:rsidR="00C722A2">
        <w:rPr>
          <w:rFonts w:asciiTheme="majorHAnsi" w:hAnsiTheme="majorHAnsi"/>
        </w:rPr>
        <w:t xml:space="preserve"> </w:t>
      </w:r>
    </w:p>
    <w:p w14:paraId="437C480E" w14:textId="77777777" w:rsidR="00EF0B8F" w:rsidRDefault="00EF0B8F" w:rsidP="00872E48">
      <w:pPr>
        <w:pStyle w:val="ListParagraph"/>
        <w:spacing w:before="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Officers and Directors serve one year terms.  Directors may serve not more than three consecutive terms</w:t>
      </w:r>
      <w:r w:rsidR="002F45EE">
        <w:rPr>
          <w:rFonts w:asciiTheme="majorHAnsi" w:hAnsiTheme="majorHAnsi"/>
        </w:rPr>
        <w:t xml:space="preserve"> except that </w:t>
      </w:r>
      <w:r w:rsidR="00D82AE3">
        <w:rPr>
          <w:rFonts w:asciiTheme="majorHAnsi" w:hAnsiTheme="majorHAnsi"/>
        </w:rPr>
        <w:t xml:space="preserve">of </w:t>
      </w:r>
      <w:r w:rsidR="002F45EE">
        <w:rPr>
          <w:rFonts w:asciiTheme="majorHAnsi" w:hAnsiTheme="majorHAnsi"/>
        </w:rPr>
        <w:t xml:space="preserve">the Past Big SIR </w:t>
      </w:r>
      <w:r w:rsidR="00D82AE3">
        <w:rPr>
          <w:rFonts w:asciiTheme="majorHAnsi" w:hAnsiTheme="majorHAnsi"/>
        </w:rPr>
        <w:t>being</w:t>
      </w:r>
      <w:r w:rsidR="002F45EE">
        <w:rPr>
          <w:rFonts w:asciiTheme="majorHAnsi" w:hAnsiTheme="majorHAnsi"/>
        </w:rPr>
        <w:t xml:space="preserve"> a single year term</w:t>
      </w:r>
      <w:r>
        <w:rPr>
          <w:rFonts w:asciiTheme="majorHAnsi" w:hAnsiTheme="majorHAnsi"/>
        </w:rPr>
        <w:t xml:space="preserve">.  </w:t>
      </w:r>
      <w:r w:rsidR="003C3038">
        <w:rPr>
          <w:rFonts w:asciiTheme="majorHAnsi" w:hAnsiTheme="majorHAnsi"/>
        </w:rPr>
        <w:t xml:space="preserve">Officers may serve without limit to their terms but it is advisable to rotate these positions often.  </w:t>
      </w:r>
      <w:r w:rsidR="00336B63">
        <w:rPr>
          <w:rFonts w:asciiTheme="majorHAnsi" w:hAnsiTheme="majorHAnsi"/>
        </w:rPr>
        <w:t xml:space="preserve">In the case that a Director position becomes vacant mid-year due to resignation or removal, the Big Sir will appoint a member in good standing to serve the remainder of the term.  </w:t>
      </w:r>
    </w:p>
    <w:p w14:paraId="11E50F64" w14:textId="77777777" w:rsidR="00ED3F9B" w:rsidRDefault="00ED3F9B" w:rsidP="00872E48">
      <w:pPr>
        <w:pStyle w:val="ListParagraph"/>
        <w:spacing w:before="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Additionally, </w:t>
      </w:r>
    </w:p>
    <w:p w14:paraId="1B8C1BB0" w14:textId="77777777" w:rsidR="00B24F7C" w:rsidRDefault="00B24F7C" w:rsidP="00ED3F9B">
      <w:pPr>
        <w:pStyle w:val="ListParagraph"/>
        <w:numPr>
          <w:ilvl w:val="0"/>
          <w:numId w:val="3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Promote the </w:t>
      </w:r>
      <w:r w:rsidR="008F4304">
        <w:rPr>
          <w:rFonts w:asciiTheme="majorHAnsi" w:hAnsiTheme="majorHAnsi"/>
        </w:rPr>
        <w:t>welfare</w:t>
      </w:r>
      <w:r w:rsidR="00745CFC">
        <w:rPr>
          <w:rFonts w:asciiTheme="majorHAnsi" w:hAnsiTheme="majorHAnsi"/>
        </w:rPr>
        <w:t>, well-being,</w:t>
      </w:r>
      <w:r w:rsidR="008F4304">
        <w:rPr>
          <w:rFonts w:asciiTheme="majorHAnsi" w:hAnsiTheme="majorHAnsi"/>
        </w:rPr>
        <w:t xml:space="preserve"> and </w:t>
      </w:r>
      <w:r w:rsidR="00144456">
        <w:rPr>
          <w:rFonts w:asciiTheme="majorHAnsi" w:hAnsiTheme="majorHAnsi"/>
        </w:rPr>
        <w:t>morale</w:t>
      </w:r>
      <w:r>
        <w:rPr>
          <w:rFonts w:asciiTheme="majorHAnsi" w:hAnsiTheme="majorHAnsi"/>
        </w:rPr>
        <w:t xml:space="preserve"> of the Branch.</w:t>
      </w:r>
    </w:p>
    <w:p w14:paraId="690EF6CB" w14:textId="77777777" w:rsidR="00ED3F9B" w:rsidRDefault="00ED3F9B" w:rsidP="00ED3F9B">
      <w:pPr>
        <w:pStyle w:val="ListParagraph"/>
        <w:numPr>
          <w:ilvl w:val="0"/>
          <w:numId w:val="3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BEC will approve the </w:t>
      </w:r>
      <w:r w:rsidR="001503F8">
        <w:rPr>
          <w:rFonts w:asciiTheme="majorHAnsi" w:hAnsiTheme="majorHAnsi"/>
        </w:rPr>
        <w:t xml:space="preserve">annual </w:t>
      </w:r>
      <w:r>
        <w:rPr>
          <w:rFonts w:asciiTheme="majorHAnsi" w:hAnsiTheme="majorHAnsi"/>
        </w:rPr>
        <w:t>dues after consideration of the Treasure</w:t>
      </w:r>
      <w:r w:rsidR="00A43ACC">
        <w:rPr>
          <w:rFonts w:asciiTheme="majorHAnsi" w:hAnsiTheme="majorHAnsi"/>
        </w:rPr>
        <w:t>r</w:t>
      </w:r>
      <w:r>
        <w:rPr>
          <w:rFonts w:asciiTheme="majorHAnsi" w:hAnsiTheme="majorHAnsi"/>
        </w:rPr>
        <w:t>s</w:t>
      </w:r>
      <w:r w:rsidR="001503F8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 Report.</w:t>
      </w:r>
    </w:p>
    <w:p w14:paraId="7E1EAB00" w14:textId="77777777" w:rsidR="00ED3F9B" w:rsidRDefault="00ED3F9B" w:rsidP="00ED3F9B">
      <w:pPr>
        <w:pStyle w:val="ListParagraph"/>
        <w:numPr>
          <w:ilvl w:val="0"/>
          <w:numId w:val="3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Approve the slate of Officers and Directors for the forthcoming year as presented by the Nominating Committee.</w:t>
      </w:r>
    </w:p>
    <w:p w14:paraId="7993165C" w14:textId="77777777" w:rsidR="00AC4766" w:rsidRDefault="00ED3F9B" w:rsidP="00AC4766">
      <w:pPr>
        <w:pStyle w:val="ListParagraph"/>
        <w:numPr>
          <w:ilvl w:val="0"/>
          <w:numId w:val="3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Approve </w:t>
      </w:r>
      <w:r w:rsidR="00A43ACC">
        <w:rPr>
          <w:rFonts w:asciiTheme="majorHAnsi" w:hAnsiTheme="majorHAnsi"/>
        </w:rPr>
        <w:t xml:space="preserve">(Board) </w:t>
      </w:r>
      <w:r>
        <w:rPr>
          <w:rFonts w:asciiTheme="majorHAnsi" w:hAnsiTheme="majorHAnsi"/>
        </w:rPr>
        <w:t>Standing Committee Assignments, i.e. Nominating Committee, Audit Committee.</w:t>
      </w:r>
    </w:p>
    <w:p w14:paraId="1ACDAEE7" w14:textId="77777777" w:rsidR="00850ABB" w:rsidRDefault="00850ABB" w:rsidP="00AC4766">
      <w:pPr>
        <w:pStyle w:val="ListParagraph"/>
        <w:numPr>
          <w:ilvl w:val="0"/>
          <w:numId w:val="3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Approve all Branch Activities annually (insurance purposes).</w:t>
      </w:r>
    </w:p>
    <w:p w14:paraId="5FBB818C" w14:textId="77777777" w:rsidR="00850832" w:rsidRDefault="00850832" w:rsidP="00AC4766">
      <w:pPr>
        <w:pStyle w:val="ListParagraph"/>
        <w:numPr>
          <w:ilvl w:val="0"/>
          <w:numId w:val="3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Approve and recommend to State all Honorary Life Members</w:t>
      </w:r>
      <w:r w:rsidR="00995989">
        <w:rPr>
          <w:rFonts w:asciiTheme="majorHAnsi" w:hAnsiTheme="majorHAnsi"/>
        </w:rPr>
        <w:t>.</w:t>
      </w:r>
    </w:p>
    <w:p w14:paraId="3765C974" w14:textId="77777777" w:rsidR="007053DE" w:rsidRDefault="007053DE" w:rsidP="00AC4766">
      <w:pPr>
        <w:pStyle w:val="ListParagraph"/>
        <w:numPr>
          <w:ilvl w:val="0"/>
          <w:numId w:val="3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Select the site and approve the annual contract for our Monthly Luncheons Meetings. </w:t>
      </w:r>
    </w:p>
    <w:p w14:paraId="56EE28B4" w14:textId="77777777" w:rsidR="00B0784D" w:rsidRDefault="00B0784D" w:rsidP="00AC4766">
      <w:pPr>
        <w:pStyle w:val="ListParagraph"/>
        <w:numPr>
          <w:ilvl w:val="0"/>
          <w:numId w:val="3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Serve 1 year terms without term limits.  </w:t>
      </w:r>
    </w:p>
    <w:p w14:paraId="099C58C3" w14:textId="77777777" w:rsidR="008D7B87" w:rsidRDefault="008D7B87" w:rsidP="00AC4766">
      <w:pPr>
        <w:pStyle w:val="ListParagraph"/>
        <w:numPr>
          <w:ilvl w:val="0"/>
          <w:numId w:val="3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Approve </w:t>
      </w:r>
      <w:r w:rsidR="00F6445F">
        <w:rPr>
          <w:rFonts w:asciiTheme="majorHAnsi" w:hAnsiTheme="majorHAnsi"/>
        </w:rPr>
        <w:t>the</w:t>
      </w:r>
      <w:r>
        <w:rPr>
          <w:rFonts w:asciiTheme="majorHAnsi" w:hAnsiTheme="majorHAnsi"/>
        </w:rPr>
        <w:t xml:space="preserve"> use of member email and contact information.</w:t>
      </w:r>
    </w:p>
    <w:p w14:paraId="4E05DC5F" w14:textId="77777777" w:rsidR="00AC4766" w:rsidRDefault="00F72803" w:rsidP="00AE3444">
      <w:pPr>
        <w:pStyle w:val="ListParagraph"/>
        <w:spacing w:before="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AC4766">
        <w:rPr>
          <w:rFonts w:asciiTheme="majorHAnsi" w:hAnsiTheme="majorHAnsi"/>
        </w:rPr>
        <w:t xml:space="preserve">An Organizational Chart is </w:t>
      </w:r>
      <w:r>
        <w:rPr>
          <w:rFonts w:asciiTheme="majorHAnsi" w:hAnsiTheme="majorHAnsi"/>
        </w:rPr>
        <w:t xml:space="preserve">presented as </w:t>
      </w:r>
      <w:r w:rsidR="00AC4766">
        <w:rPr>
          <w:rFonts w:asciiTheme="majorHAnsi" w:hAnsiTheme="majorHAnsi"/>
        </w:rPr>
        <w:t>Attachment A.</w:t>
      </w:r>
      <w:r>
        <w:rPr>
          <w:rFonts w:asciiTheme="majorHAnsi" w:hAnsiTheme="majorHAnsi"/>
        </w:rPr>
        <w:t>)</w:t>
      </w:r>
    </w:p>
    <w:p w14:paraId="51E416CE" w14:textId="77777777" w:rsidR="00B0784D" w:rsidRPr="00AC4766" w:rsidRDefault="00B0784D" w:rsidP="00AE3444">
      <w:pPr>
        <w:pStyle w:val="ListParagraph"/>
        <w:spacing w:before="0"/>
        <w:ind w:left="0"/>
        <w:rPr>
          <w:rFonts w:asciiTheme="majorHAnsi" w:hAnsiTheme="majorHAnsi"/>
        </w:rPr>
      </w:pPr>
    </w:p>
    <w:p w14:paraId="364BC510" w14:textId="77777777" w:rsidR="00600258" w:rsidRDefault="00600258" w:rsidP="00F72803">
      <w:pPr>
        <w:pStyle w:val="ListParagraph"/>
        <w:spacing w:before="0"/>
        <w:ind w:left="0"/>
        <w:rPr>
          <w:rFonts w:asciiTheme="majorHAnsi" w:hAnsiTheme="majorHAnsi"/>
        </w:rPr>
      </w:pPr>
    </w:p>
    <w:p w14:paraId="13D3C3B1" w14:textId="77777777" w:rsidR="00600258" w:rsidRDefault="009573DF" w:rsidP="00FD3200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 w:rsidRPr="009573DF">
        <w:rPr>
          <w:rFonts w:asciiTheme="majorHAnsi" w:hAnsiTheme="majorHAnsi"/>
          <w:b/>
          <w:sz w:val="28"/>
          <w:szCs w:val="28"/>
        </w:rPr>
        <w:t>2.  The Big SIR</w:t>
      </w:r>
    </w:p>
    <w:p w14:paraId="3E071EB7" w14:textId="77777777" w:rsidR="009573DF" w:rsidRDefault="00FD3200" w:rsidP="00AC4766">
      <w:pPr>
        <w:pStyle w:val="ListParagraph"/>
        <w:spacing w:before="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Big SIR serves the BEC as the </w:t>
      </w:r>
      <w:r w:rsidR="00EB137C">
        <w:rPr>
          <w:rFonts w:asciiTheme="majorHAnsi" w:hAnsiTheme="majorHAnsi"/>
        </w:rPr>
        <w:t xml:space="preserve">Chief </w:t>
      </w:r>
      <w:r>
        <w:rPr>
          <w:rFonts w:asciiTheme="majorHAnsi" w:hAnsiTheme="majorHAnsi"/>
        </w:rPr>
        <w:t xml:space="preserve">Executive </w:t>
      </w:r>
      <w:r w:rsidR="00EB137C">
        <w:rPr>
          <w:rFonts w:asciiTheme="majorHAnsi" w:hAnsiTheme="majorHAnsi"/>
        </w:rPr>
        <w:t>Officer</w:t>
      </w:r>
      <w:r w:rsidR="00950C9C">
        <w:rPr>
          <w:rFonts w:asciiTheme="majorHAnsi" w:hAnsiTheme="majorHAnsi"/>
        </w:rPr>
        <w:t xml:space="preserve"> and is the Branch “morale officer”</w:t>
      </w:r>
      <w:r>
        <w:rPr>
          <w:rFonts w:asciiTheme="majorHAnsi" w:hAnsiTheme="majorHAnsi"/>
        </w:rPr>
        <w:t xml:space="preserve">.  </w:t>
      </w:r>
      <w:r w:rsidR="00C6500F">
        <w:rPr>
          <w:rFonts w:asciiTheme="majorHAnsi" w:hAnsiTheme="majorHAnsi"/>
        </w:rPr>
        <w:t xml:space="preserve">He shall preside at BEC and Luncheon Meetings.  </w:t>
      </w:r>
      <w:r>
        <w:rPr>
          <w:rFonts w:asciiTheme="majorHAnsi" w:hAnsiTheme="majorHAnsi"/>
        </w:rPr>
        <w:t xml:space="preserve">His duties are enumerated </w:t>
      </w:r>
      <w:r w:rsidR="00EB137C">
        <w:rPr>
          <w:rFonts w:asciiTheme="majorHAnsi" w:hAnsiTheme="majorHAnsi"/>
        </w:rPr>
        <w:t xml:space="preserve">at: </w:t>
      </w:r>
      <w:hyperlink r:id="rId12" w:history="1">
        <w:r w:rsidR="00EB137C" w:rsidRPr="0043534A">
          <w:rPr>
            <w:rStyle w:val="Hyperlink"/>
            <w:rFonts w:asciiTheme="majorHAnsi" w:hAnsiTheme="majorHAnsi"/>
          </w:rPr>
          <w:t>http://www.sirinc.org/MemInfo/PosDescBranch/BigSirPD.pdf</w:t>
        </w:r>
      </w:hyperlink>
      <w:r w:rsidR="00EB137C">
        <w:rPr>
          <w:rFonts w:asciiTheme="majorHAnsi" w:hAnsiTheme="majorHAnsi"/>
        </w:rPr>
        <w:t xml:space="preserve"> </w:t>
      </w:r>
    </w:p>
    <w:p w14:paraId="32321BE9" w14:textId="77777777" w:rsidR="00C6500F" w:rsidRDefault="00AE3444" w:rsidP="00AC4766">
      <w:pPr>
        <w:pStyle w:val="ListParagraph"/>
        <w:spacing w:before="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Additionally,</w:t>
      </w:r>
    </w:p>
    <w:p w14:paraId="476593C8" w14:textId="77777777" w:rsidR="00AC4766" w:rsidRDefault="00AE3444" w:rsidP="00AE3444">
      <w:pPr>
        <w:pStyle w:val="ListParagraph"/>
        <w:numPr>
          <w:ilvl w:val="0"/>
          <w:numId w:val="4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Recommend for approval of BEC, the Standing Committee Chair and Members </w:t>
      </w:r>
      <w:r w:rsidR="00850ABB">
        <w:rPr>
          <w:rFonts w:asciiTheme="majorHAnsi" w:hAnsiTheme="majorHAnsi"/>
        </w:rPr>
        <w:t>not later than (NLT) January BEC meeting.</w:t>
      </w:r>
      <w:r w:rsidR="00850ABB" w:rsidRPr="000C1647">
        <w:rPr>
          <w:rFonts w:asciiTheme="majorHAnsi" w:hAnsiTheme="majorHAnsi"/>
          <w:color w:val="C0504D" w:themeColor="accent2"/>
        </w:rPr>
        <w:t>*</w:t>
      </w:r>
    </w:p>
    <w:p w14:paraId="1EE34D34" w14:textId="77777777" w:rsidR="00850ABB" w:rsidRDefault="00850ABB" w:rsidP="00AE3444">
      <w:pPr>
        <w:pStyle w:val="ListParagraph"/>
        <w:numPr>
          <w:ilvl w:val="0"/>
          <w:numId w:val="4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Fill the four Department Head positions (RAMP) and their Assistants NLT January BEC meeting.</w:t>
      </w:r>
      <w:r w:rsidRPr="000C1647">
        <w:rPr>
          <w:rFonts w:asciiTheme="majorHAnsi" w:hAnsiTheme="majorHAnsi"/>
          <w:color w:val="C0504D" w:themeColor="accent2"/>
        </w:rPr>
        <w:t>*</w:t>
      </w:r>
    </w:p>
    <w:p w14:paraId="11158CCD" w14:textId="77777777" w:rsidR="00850ABB" w:rsidRDefault="00850ABB" w:rsidP="00AE3444">
      <w:pPr>
        <w:pStyle w:val="ListParagraph"/>
        <w:numPr>
          <w:ilvl w:val="0"/>
          <w:numId w:val="4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Organize all Support Committees and Assistants NLT January BEC meeting.</w:t>
      </w:r>
      <w:r w:rsidRPr="000C1647">
        <w:rPr>
          <w:rFonts w:asciiTheme="majorHAnsi" w:hAnsiTheme="majorHAnsi"/>
          <w:color w:val="C0504D" w:themeColor="accent2"/>
        </w:rPr>
        <w:t>*</w:t>
      </w:r>
    </w:p>
    <w:p w14:paraId="02C73DD6" w14:textId="77777777" w:rsidR="00850ABB" w:rsidRDefault="00850ABB" w:rsidP="00AE3444">
      <w:pPr>
        <w:pStyle w:val="ListParagraph"/>
        <w:numPr>
          <w:ilvl w:val="0"/>
          <w:numId w:val="4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Monitor all required Branch reports and insure </w:t>
      </w:r>
      <w:r w:rsidR="00D43FDF">
        <w:rPr>
          <w:rFonts w:asciiTheme="majorHAnsi" w:hAnsiTheme="majorHAnsi"/>
        </w:rPr>
        <w:t>timeliness.</w:t>
      </w:r>
    </w:p>
    <w:p w14:paraId="309BF869" w14:textId="77777777" w:rsidR="00D43FDF" w:rsidRDefault="00850832" w:rsidP="00AE3444">
      <w:pPr>
        <w:pStyle w:val="ListParagraph"/>
        <w:numPr>
          <w:ilvl w:val="0"/>
          <w:numId w:val="4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Initiate all </w:t>
      </w:r>
      <w:r w:rsidR="00EF0B8F">
        <w:rPr>
          <w:rFonts w:asciiTheme="majorHAnsi" w:hAnsiTheme="majorHAnsi"/>
        </w:rPr>
        <w:t>Branch awards and certificates.</w:t>
      </w:r>
    </w:p>
    <w:p w14:paraId="6A959A6D" w14:textId="77777777" w:rsidR="003D74BC" w:rsidRPr="003D74BC" w:rsidRDefault="00F2789F" w:rsidP="003D74BC">
      <w:pPr>
        <w:pStyle w:val="ListParagraph"/>
        <w:numPr>
          <w:ilvl w:val="0"/>
          <w:numId w:val="4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Prepare Agendas for BEC and Luncheon Meetings timely</w:t>
      </w:r>
      <w:r w:rsidR="008A6CF7">
        <w:rPr>
          <w:rFonts w:asciiTheme="majorHAnsi" w:hAnsiTheme="majorHAnsi"/>
        </w:rPr>
        <w:t>.</w:t>
      </w:r>
    </w:p>
    <w:p w14:paraId="085246FB" w14:textId="77777777" w:rsidR="00F2789F" w:rsidRDefault="00F2789F" w:rsidP="00AE3444">
      <w:pPr>
        <w:pStyle w:val="ListParagraph"/>
        <w:numPr>
          <w:ilvl w:val="0"/>
          <w:numId w:val="4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Submit monthly article for Trampas Topics prior to deadline</w:t>
      </w:r>
      <w:r w:rsidR="008A6CF7">
        <w:rPr>
          <w:rFonts w:asciiTheme="majorHAnsi" w:hAnsiTheme="majorHAnsi"/>
        </w:rPr>
        <w:t>.</w:t>
      </w:r>
    </w:p>
    <w:p w14:paraId="5779B691" w14:textId="77777777" w:rsidR="00F2789F" w:rsidRDefault="00F2789F" w:rsidP="00AE3444">
      <w:pPr>
        <w:pStyle w:val="ListParagraph"/>
        <w:numPr>
          <w:ilvl w:val="0"/>
          <w:numId w:val="4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Complete a quarterly report to the area governor and regional director</w:t>
      </w:r>
      <w:r w:rsidR="008A6CF7">
        <w:rPr>
          <w:rFonts w:asciiTheme="majorHAnsi" w:hAnsiTheme="majorHAnsi"/>
        </w:rPr>
        <w:t>.</w:t>
      </w:r>
    </w:p>
    <w:p w14:paraId="735DB908" w14:textId="77777777" w:rsidR="00F2789F" w:rsidRPr="00AE3444" w:rsidRDefault="008A6CF7" w:rsidP="00AE3444">
      <w:pPr>
        <w:pStyle w:val="ListParagraph"/>
        <w:numPr>
          <w:ilvl w:val="0"/>
          <w:numId w:val="4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Convene Department Head </w:t>
      </w:r>
      <w:r w:rsidR="002B616C">
        <w:rPr>
          <w:rFonts w:asciiTheme="majorHAnsi" w:hAnsiTheme="majorHAnsi"/>
        </w:rPr>
        <w:t xml:space="preserve">(RAMP) </w:t>
      </w:r>
      <w:r>
        <w:rPr>
          <w:rFonts w:asciiTheme="majorHAnsi" w:hAnsiTheme="majorHAnsi"/>
        </w:rPr>
        <w:t>Meetings as needed.</w:t>
      </w:r>
    </w:p>
    <w:p w14:paraId="6D90585F" w14:textId="77777777" w:rsidR="00AC4766" w:rsidRPr="000C1647" w:rsidRDefault="000C1647" w:rsidP="00AC4766">
      <w:pPr>
        <w:pStyle w:val="ListParagraph"/>
        <w:spacing w:before="0"/>
        <w:ind w:left="0"/>
        <w:rPr>
          <w:rFonts w:asciiTheme="majorHAnsi" w:hAnsiTheme="majorHAnsi"/>
          <w:color w:val="C0504D" w:themeColor="accent2"/>
        </w:rPr>
      </w:pPr>
      <w:r w:rsidRPr="000C1647">
        <w:rPr>
          <w:rFonts w:asciiTheme="majorHAnsi" w:hAnsiTheme="majorHAnsi"/>
          <w:color w:val="C0504D" w:themeColor="accent2"/>
        </w:rPr>
        <w:t xml:space="preserve">(* these duties are to be completed by the incoming Big SIR, normally the Little SIR, between </w:t>
      </w:r>
      <w:r>
        <w:rPr>
          <w:rFonts w:asciiTheme="majorHAnsi" w:hAnsiTheme="majorHAnsi"/>
          <w:color w:val="C0504D" w:themeColor="accent2"/>
        </w:rPr>
        <w:t>September</w:t>
      </w:r>
      <w:r w:rsidRPr="000C1647">
        <w:rPr>
          <w:rFonts w:asciiTheme="majorHAnsi" w:hAnsiTheme="majorHAnsi"/>
          <w:color w:val="C0504D" w:themeColor="accent2"/>
        </w:rPr>
        <w:t xml:space="preserve"> and December</w:t>
      </w:r>
      <w:r>
        <w:rPr>
          <w:rFonts w:asciiTheme="majorHAnsi" w:hAnsiTheme="majorHAnsi"/>
          <w:color w:val="C0504D" w:themeColor="accent2"/>
        </w:rPr>
        <w:t xml:space="preserve"> of the prior year.)</w:t>
      </w:r>
    </w:p>
    <w:p w14:paraId="559B2713" w14:textId="77777777" w:rsidR="00AC4766" w:rsidRDefault="00AC4766" w:rsidP="00AC4766">
      <w:pPr>
        <w:pStyle w:val="ListParagraph"/>
        <w:spacing w:before="0"/>
        <w:ind w:left="0"/>
        <w:rPr>
          <w:rFonts w:asciiTheme="majorHAnsi" w:hAnsiTheme="majorHAnsi"/>
          <w:b/>
        </w:rPr>
      </w:pPr>
    </w:p>
    <w:p w14:paraId="3C36F9C4" w14:textId="77777777" w:rsidR="00A17B9B" w:rsidRDefault="00A17B9B" w:rsidP="00A17B9B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 w:rsidRPr="009573DF">
        <w:rPr>
          <w:rFonts w:asciiTheme="majorHAnsi" w:hAnsiTheme="majorHAnsi"/>
          <w:b/>
          <w:sz w:val="28"/>
          <w:szCs w:val="28"/>
        </w:rPr>
        <w:t xml:space="preserve">2.  The </w:t>
      </w:r>
      <w:r>
        <w:rPr>
          <w:rFonts w:asciiTheme="majorHAnsi" w:hAnsiTheme="majorHAnsi"/>
          <w:b/>
          <w:sz w:val="28"/>
          <w:szCs w:val="28"/>
        </w:rPr>
        <w:t>Little</w:t>
      </w:r>
      <w:r w:rsidRPr="009573DF">
        <w:rPr>
          <w:rFonts w:asciiTheme="majorHAnsi" w:hAnsiTheme="majorHAnsi"/>
          <w:b/>
          <w:sz w:val="28"/>
          <w:szCs w:val="28"/>
        </w:rPr>
        <w:t xml:space="preserve"> SIR</w:t>
      </w:r>
    </w:p>
    <w:p w14:paraId="2418A354" w14:textId="77777777" w:rsidR="00287BC3" w:rsidRDefault="00A17B9B" w:rsidP="00AC4766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 w:cstheme="minorHAnsi"/>
        </w:rPr>
        <w:t xml:space="preserve">The little SIR shall </w:t>
      </w:r>
      <w:r w:rsidR="009710AE">
        <w:rPr>
          <w:rFonts w:asciiTheme="majorHAnsi" w:hAnsiTheme="majorHAnsi" w:cstheme="minorHAnsi"/>
        </w:rPr>
        <w:t>assist</w:t>
      </w:r>
      <w:r>
        <w:rPr>
          <w:rFonts w:asciiTheme="majorHAnsi" w:hAnsiTheme="majorHAnsi" w:cstheme="minorHAnsi"/>
        </w:rPr>
        <w:t xml:space="preserve"> and lend</w:t>
      </w:r>
      <w:r w:rsidR="005B5C4D">
        <w:rPr>
          <w:rFonts w:asciiTheme="majorHAnsi" w:hAnsiTheme="majorHAnsi" w:cstheme="minorHAnsi"/>
        </w:rPr>
        <w:t xml:space="preserve"> his</w:t>
      </w:r>
      <w:r>
        <w:rPr>
          <w:rFonts w:asciiTheme="majorHAnsi" w:hAnsiTheme="majorHAnsi" w:cstheme="minorHAnsi"/>
        </w:rPr>
        <w:t xml:space="preserve"> perspective to the Big SIR.  He shall prepare to take over all duties and responsibilities of Big SIR</w:t>
      </w:r>
      <w:r w:rsidR="006309FF">
        <w:rPr>
          <w:rFonts w:asciiTheme="majorHAnsi" w:hAnsiTheme="majorHAnsi" w:cstheme="minorHAnsi"/>
        </w:rPr>
        <w:t xml:space="preserve">.  </w:t>
      </w:r>
      <w:r>
        <w:rPr>
          <w:rFonts w:asciiTheme="majorHAnsi" w:hAnsiTheme="majorHAnsi"/>
        </w:rPr>
        <w:t xml:space="preserve">His duties are enumerated at: </w:t>
      </w:r>
      <w:hyperlink r:id="rId13" w:history="1">
        <w:r w:rsidRPr="007A3628">
          <w:rPr>
            <w:rStyle w:val="Hyperlink"/>
            <w:rFonts w:asciiTheme="majorHAnsi" w:hAnsiTheme="majorHAnsi"/>
          </w:rPr>
          <w:t>http://www.sirinc.org/MemInfo/PosDescBranch/LittleSirPD.pdf</w:t>
        </w:r>
      </w:hyperlink>
      <w:r>
        <w:rPr>
          <w:rFonts w:asciiTheme="majorHAnsi" w:hAnsiTheme="majorHAnsi"/>
        </w:rPr>
        <w:t xml:space="preserve"> </w:t>
      </w:r>
    </w:p>
    <w:p w14:paraId="603EA029" w14:textId="77777777" w:rsidR="00287BC3" w:rsidRDefault="006309FF" w:rsidP="00F72803">
      <w:pPr>
        <w:pStyle w:val="ListParagraph"/>
        <w:spacing w:before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Additionally:</w:t>
      </w:r>
    </w:p>
    <w:p w14:paraId="5D932C25" w14:textId="77777777" w:rsidR="006309FF" w:rsidRDefault="006309FF" w:rsidP="006309FF">
      <w:pPr>
        <w:pStyle w:val="ListParagraph"/>
        <w:numPr>
          <w:ilvl w:val="0"/>
          <w:numId w:val="5"/>
        </w:numPr>
        <w:spacing w:befor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Chair the Speakers Committee and be ultimately responsible for the monthly Luncheon speakers, their write-up in Trampas Topics, instructions, and introductions.</w:t>
      </w:r>
    </w:p>
    <w:p w14:paraId="72116CD1" w14:textId="77777777" w:rsidR="006309FF" w:rsidRDefault="006309FF" w:rsidP="006309FF">
      <w:pPr>
        <w:pStyle w:val="ListParagraph"/>
        <w:numPr>
          <w:ilvl w:val="0"/>
          <w:numId w:val="5"/>
        </w:numPr>
        <w:spacing w:befor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Coordinate luncheon table captain assignments and monitor operation.</w:t>
      </w:r>
    </w:p>
    <w:p w14:paraId="218884EA" w14:textId="77777777" w:rsidR="006309FF" w:rsidRDefault="006309FF" w:rsidP="006309FF">
      <w:pPr>
        <w:pStyle w:val="ListParagraph"/>
        <w:numPr>
          <w:ilvl w:val="0"/>
          <w:numId w:val="5"/>
        </w:numPr>
        <w:spacing w:befor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Review, </w:t>
      </w:r>
      <w:r w:rsidR="00C33C0A">
        <w:rPr>
          <w:rFonts w:asciiTheme="majorHAnsi" w:hAnsiTheme="majorHAnsi"/>
        </w:rPr>
        <w:t>amend</w:t>
      </w:r>
      <w:r>
        <w:rPr>
          <w:rFonts w:asciiTheme="majorHAnsi" w:hAnsiTheme="majorHAnsi"/>
        </w:rPr>
        <w:t>, and update annually the Branch Leadership succession plan.</w:t>
      </w:r>
    </w:p>
    <w:p w14:paraId="0D5FC992" w14:textId="77777777" w:rsidR="00EA2A68" w:rsidRPr="00A43ACC" w:rsidRDefault="00EA2A68" w:rsidP="00A43ACC">
      <w:pPr>
        <w:pStyle w:val="ListParagraph"/>
        <w:numPr>
          <w:ilvl w:val="0"/>
          <w:numId w:val="5"/>
        </w:numPr>
        <w:spacing w:befor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the drawings for Birthday Boys and other Branch drawings.</w:t>
      </w:r>
    </w:p>
    <w:p w14:paraId="2EC4A13C" w14:textId="77777777" w:rsidR="00287BC3" w:rsidRPr="006309FF" w:rsidRDefault="00287BC3" w:rsidP="00AC4766">
      <w:pPr>
        <w:pStyle w:val="ListParagraph"/>
        <w:spacing w:before="0"/>
        <w:ind w:left="0"/>
        <w:rPr>
          <w:rFonts w:asciiTheme="majorHAnsi" w:hAnsiTheme="majorHAnsi"/>
        </w:rPr>
      </w:pPr>
    </w:p>
    <w:p w14:paraId="486A414E" w14:textId="77777777" w:rsidR="00287BC3" w:rsidRPr="006309FF" w:rsidRDefault="00287BC3" w:rsidP="00AC4766">
      <w:pPr>
        <w:pStyle w:val="ListParagraph"/>
        <w:spacing w:before="0"/>
        <w:ind w:left="0"/>
        <w:rPr>
          <w:rFonts w:asciiTheme="majorHAnsi" w:hAnsiTheme="majorHAnsi"/>
        </w:rPr>
      </w:pPr>
    </w:p>
    <w:p w14:paraId="2F582441" w14:textId="77777777" w:rsidR="003A4B67" w:rsidRDefault="00580E95" w:rsidP="003A4B67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</w:t>
      </w:r>
      <w:r w:rsidR="003A4B67" w:rsidRPr="009573DF">
        <w:rPr>
          <w:rFonts w:asciiTheme="majorHAnsi" w:hAnsiTheme="majorHAnsi"/>
          <w:b/>
          <w:sz w:val="28"/>
          <w:szCs w:val="28"/>
        </w:rPr>
        <w:t xml:space="preserve">.  </w:t>
      </w:r>
      <w:r w:rsidR="003A4B67">
        <w:rPr>
          <w:rFonts w:asciiTheme="majorHAnsi" w:hAnsiTheme="majorHAnsi"/>
          <w:b/>
          <w:sz w:val="28"/>
          <w:szCs w:val="28"/>
        </w:rPr>
        <w:t>Treasurer and Assistant</w:t>
      </w:r>
    </w:p>
    <w:p w14:paraId="6373A010" w14:textId="77777777" w:rsidR="003A4B67" w:rsidRDefault="00F457A6" w:rsidP="003A4B67">
      <w:pPr>
        <w:pStyle w:val="ListParagraph"/>
        <w:spacing w:before="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duties of Treasurer </w:t>
      </w:r>
      <w:r w:rsidR="00AE4830">
        <w:rPr>
          <w:rFonts w:asciiTheme="majorHAnsi" w:hAnsiTheme="majorHAnsi"/>
        </w:rPr>
        <w:t xml:space="preserve">are found at: </w:t>
      </w:r>
      <w:hyperlink r:id="rId14" w:history="1">
        <w:r w:rsidR="00AE4830" w:rsidRPr="007A3628">
          <w:rPr>
            <w:rStyle w:val="Hyperlink"/>
            <w:rFonts w:asciiTheme="majorHAnsi" w:hAnsiTheme="majorHAnsi"/>
          </w:rPr>
          <w:t>http://www.sirinc.org/MemInfo/PosDescBranch/Treasurer(Br)PD.pdf</w:t>
        </w:r>
      </w:hyperlink>
    </w:p>
    <w:p w14:paraId="65D06678" w14:textId="77777777" w:rsidR="00AE4830" w:rsidRDefault="00AE4830" w:rsidP="003A4B67">
      <w:pPr>
        <w:pStyle w:val="ListParagraph"/>
        <w:spacing w:before="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Additionally:</w:t>
      </w:r>
    </w:p>
    <w:p w14:paraId="06F7EF93" w14:textId="77777777" w:rsidR="00AE4830" w:rsidRDefault="00AE4830" w:rsidP="00AE4830">
      <w:pPr>
        <w:pStyle w:val="ListParagraph"/>
        <w:numPr>
          <w:ilvl w:val="0"/>
          <w:numId w:val="6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Prepare a monthly report for the BEC meetings and as appropriate a summary of dues collection and unexcused luncheon payments.</w:t>
      </w:r>
    </w:p>
    <w:p w14:paraId="70AE960B" w14:textId="77777777" w:rsidR="00580E95" w:rsidRDefault="00580E95" w:rsidP="00AE4830">
      <w:pPr>
        <w:pStyle w:val="ListParagraph"/>
        <w:numPr>
          <w:ilvl w:val="0"/>
          <w:numId w:val="6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Collect luncheon payments, including electronic, reconcile with Attendance Chair, and do banking expeditiously.</w:t>
      </w:r>
    </w:p>
    <w:p w14:paraId="74BF1450" w14:textId="77777777" w:rsidR="00580E95" w:rsidRDefault="00580E95" w:rsidP="00AE4830">
      <w:pPr>
        <w:pStyle w:val="ListParagraph"/>
        <w:numPr>
          <w:ilvl w:val="0"/>
          <w:numId w:val="6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Collect and record dues payments.</w:t>
      </w:r>
    </w:p>
    <w:p w14:paraId="617B25B1" w14:textId="77777777" w:rsidR="00AE4830" w:rsidRDefault="00AE4830" w:rsidP="00AE4830">
      <w:pPr>
        <w:pStyle w:val="ListParagraph"/>
        <w:numPr>
          <w:ilvl w:val="0"/>
          <w:numId w:val="6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Prepare and send letters to the unexcused luncheon members.</w:t>
      </w:r>
    </w:p>
    <w:p w14:paraId="4C61CF0B" w14:textId="77777777" w:rsidR="00AE4830" w:rsidRDefault="00AE4830" w:rsidP="00AE4830">
      <w:pPr>
        <w:pStyle w:val="ListParagraph"/>
        <w:numPr>
          <w:ilvl w:val="0"/>
          <w:numId w:val="6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Present a budget for the following year at the November BEC meeting.</w:t>
      </w:r>
    </w:p>
    <w:p w14:paraId="5F50A75F" w14:textId="77777777" w:rsidR="00AE4830" w:rsidRDefault="00AE4830" w:rsidP="00AE4830">
      <w:pPr>
        <w:pStyle w:val="ListParagraph"/>
        <w:numPr>
          <w:ilvl w:val="0"/>
          <w:numId w:val="6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Recommend the dues for the following year for BEC approval at November meeting. </w:t>
      </w:r>
    </w:p>
    <w:p w14:paraId="3431C134" w14:textId="77777777" w:rsidR="00AE4830" w:rsidRDefault="00AE4830" w:rsidP="00AE4830">
      <w:pPr>
        <w:pStyle w:val="ListParagraph"/>
        <w:numPr>
          <w:ilvl w:val="0"/>
          <w:numId w:val="6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Cause a brief summary of Branch finances to be included in the monthly Trampas Topics.</w:t>
      </w:r>
    </w:p>
    <w:p w14:paraId="73CDAB9F" w14:textId="77777777" w:rsidR="00AE4830" w:rsidRDefault="00580E95" w:rsidP="00AE4830">
      <w:pPr>
        <w:pStyle w:val="ListParagraph"/>
        <w:numPr>
          <w:ilvl w:val="0"/>
          <w:numId w:val="6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Cooperate with an annual audit, to be completed annually not later than February 10.</w:t>
      </w:r>
    </w:p>
    <w:p w14:paraId="343DFAC2" w14:textId="77777777" w:rsidR="00580E95" w:rsidRPr="003A4B67" w:rsidRDefault="00580E95" w:rsidP="00AE4830">
      <w:pPr>
        <w:pStyle w:val="ListParagraph"/>
        <w:numPr>
          <w:ilvl w:val="0"/>
          <w:numId w:val="6"/>
        </w:numPr>
        <w:spacing w:before="0"/>
        <w:rPr>
          <w:rFonts w:asciiTheme="majorHAnsi" w:hAnsiTheme="majorHAnsi"/>
        </w:rPr>
      </w:pPr>
    </w:p>
    <w:p w14:paraId="48C9B207" w14:textId="77777777" w:rsidR="00287BC3" w:rsidRPr="006309FF" w:rsidRDefault="00287BC3" w:rsidP="00AC4766">
      <w:pPr>
        <w:pStyle w:val="ListParagraph"/>
        <w:spacing w:before="0"/>
        <w:ind w:left="0"/>
        <w:rPr>
          <w:rFonts w:asciiTheme="majorHAnsi" w:hAnsiTheme="majorHAnsi"/>
        </w:rPr>
      </w:pPr>
    </w:p>
    <w:p w14:paraId="7CBF904E" w14:textId="77777777" w:rsidR="00287BC3" w:rsidRPr="006309FF" w:rsidRDefault="00287BC3" w:rsidP="00AC4766">
      <w:pPr>
        <w:pStyle w:val="ListParagraph"/>
        <w:spacing w:before="0"/>
        <w:ind w:left="0"/>
        <w:rPr>
          <w:rFonts w:asciiTheme="majorHAnsi" w:hAnsiTheme="majorHAnsi"/>
        </w:rPr>
      </w:pPr>
    </w:p>
    <w:p w14:paraId="5C0FF167" w14:textId="77777777" w:rsidR="00580E95" w:rsidRDefault="00580E95" w:rsidP="00580E95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</w:t>
      </w:r>
      <w:r w:rsidRPr="009573DF">
        <w:rPr>
          <w:rFonts w:asciiTheme="majorHAnsi" w:hAnsiTheme="majorHAnsi"/>
          <w:b/>
          <w:sz w:val="28"/>
          <w:szCs w:val="28"/>
        </w:rPr>
        <w:t xml:space="preserve">.  </w:t>
      </w:r>
      <w:r>
        <w:rPr>
          <w:rFonts w:asciiTheme="majorHAnsi" w:hAnsiTheme="majorHAnsi"/>
          <w:b/>
          <w:sz w:val="28"/>
          <w:szCs w:val="28"/>
        </w:rPr>
        <w:t>Secretary and Assistant</w:t>
      </w:r>
    </w:p>
    <w:p w14:paraId="6AACDA00" w14:textId="77777777" w:rsidR="002D6FF9" w:rsidRDefault="00B23EF4" w:rsidP="00AC4766">
      <w:pPr>
        <w:pStyle w:val="ListParagraph"/>
        <w:spacing w:before="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duties of Secretary are found at: </w:t>
      </w:r>
      <w:hyperlink r:id="rId15" w:history="1">
        <w:r w:rsidR="003D4371" w:rsidRPr="007A3628">
          <w:rPr>
            <w:rStyle w:val="Hyperlink"/>
            <w:rFonts w:asciiTheme="majorHAnsi" w:hAnsiTheme="majorHAnsi"/>
          </w:rPr>
          <w:t>http://www.sirinc.org/MemInfo/PosDescBranch/Secretary(Br)PD.pdf</w:t>
        </w:r>
      </w:hyperlink>
      <w:r w:rsidR="003D4371">
        <w:rPr>
          <w:rFonts w:asciiTheme="majorHAnsi" w:hAnsiTheme="majorHAnsi"/>
        </w:rPr>
        <w:t xml:space="preserve"> </w:t>
      </w:r>
    </w:p>
    <w:p w14:paraId="04342D30" w14:textId="77777777" w:rsidR="00B66A5B" w:rsidRDefault="003D4371" w:rsidP="00B66A5B">
      <w:pPr>
        <w:pStyle w:val="ListParagraph"/>
        <w:spacing w:before="0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Additionally:</w:t>
      </w:r>
    </w:p>
    <w:p w14:paraId="60B62F3A" w14:textId="77777777" w:rsidR="00B66A5B" w:rsidRDefault="00B66A5B" w:rsidP="00B66A5B">
      <w:pPr>
        <w:pStyle w:val="ListParagraph"/>
        <w:numPr>
          <w:ilvl w:val="0"/>
          <w:numId w:val="10"/>
        </w:numPr>
        <w:spacing w:before="0"/>
        <w:rPr>
          <w:rFonts w:asciiTheme="majorHAnsi" w:hAnsiTheme="majorHAnsi"/>
        </w:rPr>
      </w:pPr>
      <w:r w:rsidRPr="00B0784D">
        <w:rPr>
          <w:rFonts w:asciiTheme="majorHAnsi" w:hAnsiTheme="majorHAnsi"/>
        </w:rPr>
        <w:t xml:space="preserve">Maintain the Corporate Secretarial Book.  </w:t>
      </w:r>
    </w:p>
    <w:p w14:paraId="483EA507" w14:textId="77777777" w:rsidR="00B0784D" w:rsidRDefault="00B0784D" w:rsidP="00B66A5B">
      <w:pPr>
        <w:pStyle w:val="ListParagraph"/>
        <w:numPr>
          <w:ilvl w:val="0"/>
          <w:numId w:val="10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Have at the meetings a copy (electronic included) of these Operating Procedures.</w:t>
      </w:r>
    </w:p>
    <w:p w14:paraId="264DD908" w14:textId="77777777" w:rsidR="008F093C" w:rsidRPr="00B0784D" w:rsidRDefault="008F093C" w:rsidP="00B66A5B">
      <w:pPr>
        <w:pStyle w:val="ListParagraph"/>
        <w:numPr>
          <w:ilvl w:val="0"/>
          <w:numId w:val="10"/>
        </w:numPr>
        <w:spacing w:before="0"/>
        <w:rPr>
          <w:rFonts w:asciiTheme="majorHAnsi" w:hAnsiTheme="majorHAnsi"/>
        </w:rPr>
      </w:pPr>
    </w:p>
    <w:p w14:paraId="138BD96E" w14:textId="77777777" w:rsidR="00B0784D" w:rsidRPr="008F093C" w:rsidRDefault="00B0784D" w:rsidP="00B0784D">
      <w:pPr>
        <w:pStyle w:val="ListParagraph"/>
        <w:spacing w:before="0"/>
        <w:ind w:left="0"/>
        <w:rPr>
          <w:rFonts w:asciiTheme="majorHAnsi" w:hAnsiTheme="majorHAnsi"/>
        </w:rPr>
      </w:pPr>
    </w:p>
    <w:p w14:paraId="77211C69" w14:textId="77777777" w:rsidR="00A26824" w:rsidRDefault="00A26824" w:rsidP="00A26824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</w:t>
      </w:r>
      <w:r w:rsidRPr="009573DF">
        <w:rPr>
          <w:rFonts w:asciiTheme="majorHAnsi" w:hAnsiTheme="majorHAnsi"/>
          <w:b/>
          <w:sz w:val="28"/>
          <w:szCs w:val="28"/>
        </w:rPr>
        <w:t xml:space="preserve">.  </w:t>
      </w:r>
      <w:r>
        <w:rPr>
          <w:rFonts w:asciiTheme="majorHAnsi" w:hAnsiTheme="majorHAnsi"/>
          <w:b/>
          <w:sz w:val="28"/>
          <w:szCs w:val="28"/>
        </w:rPr>
        <w:t>Membership Secretary</w:t>
      </w:r>
    </w:p>
    <w:p w14:paraId="4C4BE4FA" w14:textId="77777777" w:rsidR="00A26824" w:rsidRDefault="008F093C" w:rsidP="00A26824">
      <w:pPr>
        <w:pStyle w:val="ListParagraph"/>
        <w:numPr>
          <w:ilvl w:val="0"/>
          <w:numId w:val="12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Maintain the Branch electronic data base including active and past members.</w:t>
      </w:r>
    </w:p>
    <w:p w14:paraId="169C15FA" w14:textId="77777777" w:rsidR="008F093C" w:rsidRPr="00A26824" w:rsidRDefault="008F093C" w:rsidP="00A26824">
      <w:pPr>
        <w:pStyle w:val="ListParagraph"/>
        <w:numPr>
          <w:ilvl w:val="0"/>
          <w:numId w:val="12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Notify Big SIR of</w:t>
      </w:r>
    </w:p>
    <w:p w14:paraId="7D03D269" w14:textId="77777777" w:rsidR="00A26824" w:rsidRPr="00A26824" w:rsidRDefault="00A26824" w:rsidP="00B0784D">
      <w:pPr>
        <w:pStyle w:val="ListParagraph"/>
        <w:spacing w:before="0"/>
        <w:ind w:left="0"/>
        <w:rPr>
          <w:rFonts w:asciiTheme="majorHAnsi" w:hAnsiTheme="majorHAnsi"/>
        </w:rPr>
      </w:pPr>
    </w:p>
    <w:p w14:paraId="16AC0800" w14:textId="77777777" w:rsidR="00B0784D" w:rsidRDefault="00A26824" w:rsidP="00B0784D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</w:t>
      </w:r>
      <w:r w:rsidR="00B0784D" w:rsidRPr="009573DF">
        <w:rPr>
          <w:rFonts w:asciiTheme="majorHAnsi" w:hAnsiTheme="majorHAnsi"/>
          <w:b/>
          <w:sz w:val="28"/>
          <w:szCs w:val="28"/>
        </w:rPr>
        <w:t xml:space="preserve">.  </w:t>
      </w:r>
      <w:r w:rsidR="00B0784D">
        <w:rPr>
          <w:rFonts w:asciiTheme="majorHAnsi" w:hAnsiTheme="majorHAnsi"/>
          <w:b/>
          <w:sz w:val="28"/>
          <w:szCs w:val="28"/>
        </w:rPr>
        <w:t>Directors (6)</w:t>
      </w:r>
    </w:p>
    <w:p w14:paraId="60BB933B" w14:textId="77777777" w:rsidR="00287BC3" w:rsidRDefault="00B0784D" w:rsidP="00B0784D">
      <w:pPr>
        <w:pStyle w:val="ListParagraph"/>
        <w:numPr>
          <w:ilvl w:val="0"/>
          <w:numId w:val="11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The Immediate Past Big SIR will be nominated to be a Director.  He will Chair, with the concurrence of the Big SIR, the Nominating Committee for the next year.  (See Nominating Committee functions).</w:t>
      </w:r>
      <w:r w:rsidR="009B33F0">
        <w:rPr>
          <w:rFonts w:asciiTheme="majorHAnsi" w:hAnsiTheme="majorHAnsi"/>
        </w:rPr>
        <w:t xml:space="preserve">  This is limited to a one year term.  </w:t>
      </w:r>
    </w:p>
    <w:p w14:paraId="170C3739" w14:textId="77777777" w:rsidR="00B0784D" w:rsidRDefault="00B0784D" w:rsidP="00B0784D">
      <w:pPr>
        <w:pStyle w:val="ListParagraph"/>
        <w:numPr>
          <w:ilvl w:val="0"/>
          <w:numId w:val="11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Five additional Directors to serve 1 year terms. </w:t>
      </w:r>
      <w:r w:rsidR="0097131F">
        <w:rPr>
          <w:rFonts w:asciiTheme="majorHAnsi" w:hAnsiTheme="majorHAnsi"/>
        </w:rPr>
        <w:t xml:space="preserve"> They are limited to three (3) </w:t>
      </w:r>
      <w:r w:rsidR="0097131F" w:rsidRPr="0097131F">
        <w:rPr>
          <w:rFonts w:asciiTheme="majorHAnsi" w:hAnsiTheme="majorHAnsi"/>
          <w:u w:val="single"/>
        </w:rPr>
        <w:t>consecutive</w:t>
      </w:r>
      <w:r w:rsidR="0097131F">
        <w:rPr>
          <w:rFonts w:asciiTheme="majorHAnsi" w:hAnsiTheme="majorHAnsi"/>
        </w:rPr>
        <w:t xml:space="preserve"> terms.  A partial year</w:t>
      </w:r>
      <w:r w:rsidR="001F4408">
        <w:rPr>
          <w:rFonts w:asciiTheme="majorHAnsi" w:hAnsiTheme="majorHAnsi"/>
        </w:rPr>
        <w:t xml:space="preserve"> of over ½ year counts as a full term for limitation purposes. </w:t>
      </w:r>
    </w:p>
    <w:p w14:paraId="4AAF31B1" w14:textId="77777777" w:rsidR="00FE5B58" w:rsidRDefault="00FE5B58" w:rsidP="00B0784D">
      <w:pPr>
        <w:pStyle w:val="ListParagraph"/>
        <w:numPr>
          <w:ilvl w:val="0"/>
          <w:numId w:val="11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vacated Director position shall be replaced by recommendation of the Big SIR and approved by the BEC. </w:t>
      </w:r>
    </w:p>
    <w:p w14:paraId="3E121EAE" w14:textId="77777777" w:rsidR="009B33F0" w:rsidRDefault="009B33F0" w:rsidP="00B0784D">
      <w:pPr>
        <w:pStyle w:val="ListParagraph"/>
        <w:numPr>
          <w:ilvl w:val="0"/>
          <w:numId w:val="11"/>
        </w:numPr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Directors are encouraged and expected to fulfill a Branch leadership position which may include Department Head, Standing Committee, other Branch committees or activities.  </w:t>
      </w:r>
    </w:p>
    <w:p w14:paraId="582FC8B5" w14:textId="77777777" w:rsidR="009B33F0" w:rsidRPr="006309FF" w:rsidRDefault="009B33F0" w:rsidP="00B0784D">
      <w:pPr>
        <w:pStyle w:val="ListParagraph"/>
        <w:numPr>
          <w:ilvl w:val="0"/>
          <w:numId w:val="11"/>
        </w:numPr>
        <w:spacing w:before="0"/>
        <w:rPr>
          <w:rFonts w:asciiTheme="majorHAnsi" w:hAnsiTheme="majorHAnsi"/>
        </w:rPr>
      </w:pPr>
    </w:p>
    <w:p w14:paraId="3C33BD3E" w14:textId="77777777" w:rsidR="00287BC3" w:rsidRPr="006309FF" w:rsidRDefault="00287BC3" w:rsidP="00AC4766">
      <w:pPr>
        <w:pStyle w:val="ListParagraph"/>
        <w:spacing w:before="0"/>
        <w:ind w:left="0"/>
        <w:rPr>
          <w:rFonts w:asciiTheme="majorHAnsi" w:hAnsiTheme="majorHAnsi"/>
        </w:rPr>
      </w:pPr>
    </w:p>
    <w:p w14:paraId="27EFC62C" w14:textId="77777777" w:rsidR="00287BC3" w:rsidRPr="006309FF" w:rsidRDefault="00287BC3" w:rsidP="00AC4766">
      <w:pPr>
        <w:pStyle w:val="ListParagraph"/>
        <w:spacing w:before="0"/>
        <w:ind w:left="0"/>
        <w:rPr>
          <w:rFonts w:asciiTheme="majorHAnsi" w:hAnsiTheme="majorHAnsi"/>
        </w:rPr>
      </w:pPr>
    </w:p>
    <w:p w14:paraId="349246E0" w14:textId="77777777" w:rsidR="00053F47" w:rsidRPr="001F6625" w:rsidRDefault="00FE5B58" w:rsidP="00FE5B58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 w:rsidRPr="001F6625">
        <w:rPr>
          <w:rFonts w:asciiTheme="majorHAnsi" w:hAnsiTheme="majorHAnsi"/>
          <w:b/>
          <w:sz w:val="28"/>
          <w:szCs w:val="28"/>
        </w:rPr>
        <w:t xml:space="preserve">7.  </w:t>
      </w:r>
      <w:r w:rsidR="00053F47" w:rsidRPr="001F6625">
        <w:rPr>
          <w:rFonts w:asciiTheme="majorHAnsi" w:hAnsiTheme="majorHAnsi"/>
          <w:b/>
          <w:sz w:val="28"/>
          <w:szCs w:val="28"/>
        </w:rPr>
        <w:t>Standing Committees of the Board:</w:t>
      </w:r>
    </w:p>
    <w:p w14:paraId="6AB5BE63" w14:textId="77777777" w:rsidR="00FE5B58" w:rsidRPr="001F6625" w:rsidRDefault="00FE5B58" w:rsidP="00741FE8">
      <w:pPr>
        <w:pStyle w:val="Heading2"/>
        <w:numPr>
          <w:ilvl w:val="0"/>
          <w:numId w:val="20"/>
        </w:numPr>
        <w:rPr>
          <w:rFonts w:cstheme="minorHAnsi"/>
          <w:color w:val="000000" w:themeColor="text1"/>
          <w:sz w:val="22"/>
          <w:szCs w:val="22"/>
        </w:rPr>
      </w:pPr>
      <w:r w:rsidRPr="001F6625">
        <w:rPr>
          <w:rFonts w:cstheme="minorHAnsi"/>
          <w:color w:val="000000" w:themeColor="text1"/>
          <w:sz w:val="22"/>
          <w:szCs w:val="22"/>
        </w:rPr>
        <w:t>Nominating Committee</w:t>
      </w:r>
    </w:p>
    <w:p w14:paraId="5955D2F3" w14:textId="77777777" w:rsidR="00BF5C69" w:rsidRPr="001F6625" w:rsidRDefault="00053F47" w:rsidP="00741FE8">
      <w:pPr>
        <w:pStyle w:val="ListParagraph"/>
        <w:spacing w:after="0"/>
        <w:rPr>
          <w:rFonts w:asciiTheme="majorHAnsi" w:hAnsiTheme="majorHAnsi" w:cstheme="minorHAnsi"/>
        </w:rPr>
      </w:pPr>
      <w:r w:rsidRPr="001F6625">
        <w:rPr>
          <w:rFonts w:asciiTheme="majorHAnsi" w:hAnsiTheme="majorHAnsi" w:cstheme="minorHAnsi"/>
        </w:rPr>
        <w:t xml:space="preserve">1. </w:t>
      </w:r>
      <w:r w:rsidR="00741FE8" w:rsidRPr="001F6625">
        <w:rPr>
          <w:rFonts w:asciiTheme="majorHAnsi" w:hAnsiTheme="majorHAnsi" w:cstheme="minorHAnsi"/>
        </w:rPr>
        <w:t xml:space="preserve">Chaired by the outgoing Big SIR and consisting of </w:t>
      </w:r>
      <w:r w:rsidR="00CF2153">
        <w:rPr>
          <w:rFonts w:asciiTheme="majorHAnsi" w:hAnsiTheme="majorHAnsi" w:cstheme="minorHAnsi"/>
        </w:rPr>
        <w:t xml:space="preserve">about </w:t>
      </w:r>
      <w:r w:rsidR="00741FE8" w:rsidRPr="001F6625">
        <w:rPr>
          <w:rFonts w:asciiTheme="majorHAnsi" w:hAnsiTheme="majorHAnsi" w:cstheme="minorHAnsi"/>
        </w:rPr>
        <w:t xml:space="preserve">four to six members as appointed by the incoming Big SIR.  </w:t>
      </w:r>
    </w:p>
    <w:p w14:paraId="4C8A9F33" w14:textId="77777777" w:rsidR="001F6625" w:rsidRPr="001F6625" w:rsidRDefault="001F6625" w:rsidP="00741FE8">
      <w:pPr>
        <w:pStyle w:val="ListParagraph"/>
        <w:spacing w:after="0"/>
        <w:rPr>
          <w:rFonts w:asciiTheme="majorHAnsi" w:hAnsiTheme="majorHAnsi" w:cstheme="minorHAnsi"/>
        </w:rPr>
      </w:pPr>
      <w:r w:rsidRPr="001F6625">
        <w:rPr>
          <w:rFonts w:asciiTheme="majorHAnsi" w:hAnsiTheme="majorHAnsi" w:cstheme="minorHAnsi"/>
        </w:rPr>
        <w:t xml:space="preserve">2.  </w:t>
      </w:r>
      <w:r w:rsidR="003D74BC">
        <w:rPr>
          <w:rFonts w:asciiTheme="majorHAnsi" w:hAnsiTheme="majorHAnsi" w:cstheme="minorHAnsi"/>
        </w:rPr>
        <w:t xml:space="preserve">The Committee is responsible for selecting a Slate of Nominees for the position of Branch Officers and Directors.  The slate must be presented for approval of the BEC on or before the August BEC meeting.  </w:t>
      </w:r>
    </w:p>
    <w:p w14:paraId="7D0A4915" w14:textId="77777777" w:rsidR="00053F47" w:rsidRPr="001F6625" w:rsidRDefault="00053F47" w:rsidP="00741FE8">
      <w:pPr>
        <w:spacing w:after="0"/>
        <w:ind w:firstLine="45"/>
        <w:rPr>
          <w:rFonts w:asciiTheme="majorHAnsi" w:hAnsiTheme="majorHAnsi" w:cstheme="minorHAnsi"/>
        </w:rPr>
      </w:pPr>
    </w:p>
    <w:p w14:paraId="0EA29781" w14:textId="77777777" w:rsidR="00287BC3" w:rsidRPr="001F6625" w:rsidRDefault="00287BC3" w:rsidP="00BF5C69">
      <w:pPr>
        <w:pStyle w:val="ListParagraph"/>
        <w:spacing w:before="0" w:after="0"/>
        <w:ind w:left="0"/>
        <w:rPr>
          <w:rFonts w:asciiTheme="majorHAnsi" w:hAnsiTheme="majorHAnsi" w:cstheme="minorHAnsi"/>
          <w:color w:val="000000" w:themeColor="text1"/>
        </w:rPr>
      </w:pPr>
    </w:p>
    <w:p w14:paraId="0E9AE07F" w14:textId="77777777" w:rsidR="00FE5B58" w:rsidRPr="001F6625" w:rsidRDefault="00FE5B58" w:rsidP="00053F47">
      <w:pPr>
        <w:pStyle w:val="ListParagraph"/>
        <w:spacing w:before="0"/>
        <w:ind w:left="0"/>
        <w:rPr>
          <w:rFonts w:asciiTheme="majorHAnsi" w:hAnsiTheme="majorHAnsi" w:cstheme="minorHAnsi"/>
          <w:color w:val="000000" w:themeColor="text1"/>
        </w:rPr>
      </w:pPr>
    </w:p>
    <w:p w14:paraId="66A31731" w14:textId="77777777" w:rsidR="00FE5B58" w:rsidRPr="001F6625" w:rsidRDefault="00FE5B58" w:rsidP="00741FE8">
      <w:pPr>
        <w:pStyle w:val="Heading2"/>
        <w:numPr>
          <w:ilvl w:val="0"/>
          <w:numId w:val="20"/>
        </w:numPr>
        <w:rPr>
          <w:rFonts w:cstheme="minorHAnsi"/>
          <w:color w:val="000000" w:themeColor="text1"/>
          <w:sz w:val="22"/>
          <w:szCs w:val="22"/>
        </w:rPr>
      </w:pPr>
      <w:r w:rsidRPr="001F6625">
        <w:rPr>
          <w:rFonts w:cstheme="minorHAnsi"/>
          <w:color w:val="000000" w:themeColor="text1"/>
          <w:sz w:val="22"/>
          <w:szCs w:val="22"/>
        </w:rPr>
        <w:t>Audit Committee</w:t>
      </w:r>
    </w:p>
    <w:p w14:paraId="19BD8F57" w14:textId="77777777" w:rsidR="00287BC3" w:rsidRPr="001F6625" w:rsidRDefault="00287BC3" w:rsidP="00053F47">
      <w:pPr>
        <w:pStyle w:val="ListParagraph"/>
        <w:spacing w:before="0"/>
        <w:ind w:left="0"/>
        <w:rPr>
          <w:rFonts w:asciiTheme="majorHAnsi" w:hAnsiTheme="majorHAnsi" w:cstheme="minorHAnsi"/>
          <w:color w:val="000000" w:themeColor="text1"/>
        </w:rPr>
      </w:pPr>
    </w:p>
    <w:p w14:paraId="1830BC99" w14:textId="77777777" w:rsidR="00287BC3" w:rsidRPr="001F6625" w:rsidRDefault="00287BC3" w:rsidP="00053F47">
      <w:pPr>
        <w:pStyle w:val="ListParagraph"/>
        <w:spacing w:before="0"/>
        <w:ind w:left="0"/>
        <w:rPr>
          <w:rFonts w:asciiTheme="majorHAnsi" w:hAnsiTheme="majorHAnsi" w:cstheme="minorHAnsi"/>
          <w:color w:val="000000" w:themeColor="text1"/>
        </w:rPr>
      </w:pPr>
    </w:p>
    <w:p w14:paraId="20BFF1B5" w14:textId="77777777" w:rsidR="00FE5B58" w:rsidRDefault="00FE5B58" w:rsidP="00741FE8">
      <w:pPr>
        <w:pStyle w:val="Heading2"/>
        <w:numPr>
          <w:ilvl w:val="0"/>
          <w:numId w:val="20"/>
        </w:numPr>
        <w:rPr>
          <w:rFonts w:cstheme="minorHAnsi"/>
          <w:color w:val="000000" w:themeColor="text1"/>
          <w:sz w:val="22"/>
          <w:szCs w:val="22"/>
        </w:rPr>
      </w:pPr>
      <w:r w:rsidRPr="001F6625">
        <w:rPr>
          <w:rFonts w:cstheme="minorHAnsi"/>
          <w:color w:val="000000" w:themeColor="text1"/>
          <w:sz w:val="22"/>
          <w:szCs w:val="22"/>
        </w:rPr>
        <w:t>Attendance Secretary</w:t>
      </w:r>
    </w:p>
    <w:p w14:paraId="7EA86219" w14:textId="77777777" w:rsidR="00287BC3" w:rsidRPr="001F6625" w:rsidRDefault="00287BC3" w:rsidP="00053F47">
      <w:pPr>
        <w:pStyle w:val="ListParagraph"/>
        <w:spacing w:before="0"/>
        <w:ind w:left="0"/>
        <w:rPr>
          <w:rFonts w:asciiTheme="majorHAnsi" w:hAnsiTheme="majorHAnsi" w:cstheme="minorHAnsi"/>
          <w:color w:val="000000" w:themeColor="text1"/>
        </w:rPr>
      </w:pPr>
    </w:p>
    <w:p w14:paraId="1CC865E0" w14:textId="77777777" w:rsidR="00B66A5B" w:rsidRPr="001F6625" w:rsidRDefault="00B66A5B" w:rsidP="00053F47">
      <w:pPr>
        <w:pStyle w:val="ListParagraph"/>
        <w:spacing w:before="0"/>
        <w:ind w:left="0"/>
        <w:rPr>
          <w:rFonts w:asciiTheme="majorHAnsi" w:hAnsiTheme="majorHAnsi" w:cstheme="minorHAnsi"/>
          <w:color w:val="000000" w:themeColor="text1"/>
        </w:rPr>
      </w:pPr>
    </w:p>
    <w:p w14:paraId="4EF9018A" w14:textId="77777777" w:rsidR="00287BC3" w:rsidRPr="001F6625" w:rsidRDefault="00287BC3" w:rsidP="00AC4766">
      <w:pPr>
        <w:pStyle w:val="ListParagraph"/>
        <w:spacing w:before="0"/>
        <w:ind w:left="0"/>
        <w:rPr>
          <w:rFonts w:asciiTheme="majorHAnsi" w:hAnsiTheme="majorHAnsi"/>
        </w:rPr>
      </w:pPr>
    </w:p>
    <w:p w14:paraId="41BCE9B1" w14:textId="77777777" w:rsidR="004B372B" w:rsidRDefault="004B372B" w:rsidP="00AC4766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</w:t>
      </w:r>
      <w:r w:rsidRPr="001F6625">
        <w:rPr>
          <w:rFonts w:asciiTheme="majorHAnsi" w:hAnsiTheme="majorHAnsi"/>
          <w:b/>
          <w:sz w:val="28"/>
          <w:szCs w:val="28"/>
        </w:rPr>
        <w:t xml:space="preserve">.  </w:t>
      </w:r>
      <w:r>
        <w:rPr>
          <w:rFonts w:asciiTheme="majorHAnsi" w:hAnsiTheme="majorHAnsi"/>
          <w:b/>
          <w:sz w:val="28"/>
          <w:szCs w:val="28"/>
        </w:rPr>
        <w:t xml:space="preserve">Department Heads:  RAMP </w:t>
      </w:r>
    </w:p>
    <w:p w14:paraId="075E0DFC" w14:textId="77777777" w:rsidR="004B372B" w:rsidRDefault="004B372B" w:rsidP="00AC4766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</w:p>
    <w:p w14:paraId="3E4B387D" w14:textId="77777777" w:rsidR="004B372B" w:rsidRDefault="004B372B" w:rsidP="004B372B">
      <w:pPr>
        <w:pStyle w:val="ListParagraph"/>
        <w:numPr>
          <w:ilvl w:val="0"/>
          <w:numId w:val="21"/>
        </w:numPr>
        <w:spacing w:befor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Recruitment</w:t>
      </w:r>
    </w:p>
    <w:p w14:paraId="66C2F93C" w14:textId="77777777" w:rsidR="004B372B" w:rsidRDefault="004B372B" w:rsidP="004B372B">
      <w:pPr>
        <w:pStyle w:val="ListParagraph"/>
        <w:numPr>
          <w:ilvl w:val="0"/>
          <w:numId w:val="21"/>
        </w:numPr>
        <w:spacing w:befor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Activities</w:t>
      </w:r>
    </w:p>
    <w:p w14:paraId="60E06D3A" w14:textId="77777777" w:rsidR="004B372B" w:rsidRDefault="004B372B" w:rsidP="004B372B">
      <w:pPr>
        <w:pStyle w:val="ListParagraph"/>
        <w:numPr>
          <w:ilvl w:val="0"/>
          <w:numId w:val="21"/>
        </w:numPr>
        <w:spacing w:befor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Member Relations</w:t>
      </w:r>
    </w:p>
    <w:p w14:paraId="1CCB42A2" w14:textId="77777777" w:rsidR="006D0B0E" w:rsidRDefault="006D0B0E" w:rsidP="006D0B0E">
      <w:pPr>
        <w:pStyle w:val="ListParagraph"/>
        <w:numPr>
          <w:ilvl w:val="0"/>
          <w:numId w:val="23"/>
        </w:numPr>
        <w:spacing w:before="0"/>
        <w:rPr>
          <w:rFonts w:asciiTheme="majorHAnsi" w:hAnsiTheme="majorHAnsi"/>
          <w:b/>
        </w:rPr>
      </w:pPr>
    </w:p>
    <w:p w14:paraId="3CC7FE4B" w14:textId="77777777" w:rsidR="004B372B" w:rsidRPr="004B372B" w:rsidRDefault="004B372B" w:rsidP="004B372B">
      <w:pPr>
        <w:pStyle w:val="ListParagraph"/>
        <w:numPr>
          <w:ilvl w:val="0"/>
          <w:numId w:val="21"/>
        </w:numPr>
        <w:spacing w:befor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Publicity</w:t>
      </w:r>
    </w:p>
    <w:p w14:paraId="5F735AFC" w14:textId="77777777" w:rsidR="004B372B" w:rsidRDefault="004B372B" w:rsidP="00AC4766">
      <w:pPr>
        <w:pStyle w:val="ListParagraph"/>
        <w:spacing w:before="0"/>
        <w:ind w:left="0"/>
        <w:rPr>
          <w:rFonts w:asciiTheme="majorHAnsi" w:hAnsiTheme="majorHAnsi"/>
          <w:b/>
        </w:rPr>
      </w:pPr>
    </w:p>
    <w:p w14:paraId="67766A48" w14:textId="77777777" w:rsidR="004B372B" w:rsidRPr="004B372B" w:rsidRDefault="004B372B" w:rsidP="00AC4766">
      <w:pPr>
        <w:pStyle w:val="ListParagraph"/>
        <w:spacing w:before="0"/>
        <w:ind w:left="0"/>
        <w:rPr>
          <w:rFonts w:asciiTheme="majorHAnsi" w:hAnsiTheme="majorHAnsi"/>
          <w:b/>
        </w:rPr>
      </w:pPr>
    </w:p>
    <w:p w14:paraId="44D84C35" w14:textId="77777777" w:rsidR="004B372B" w:rsidRDefault="004B372B" w:rsidP="00AC4766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</w:t>
      </w:r>
      <w:r w:rsidRPr="001F6625">
        <w:rPr>
          <w:rFonts w:asciiTheme="majorHAnsi" w:hAnsiTheme="majorHAnsi"/>
          <w:b/>
          <w:sz w:val="28"/>
          <w:szCs w:val="28"/>
        </w:rPr>
        <w:t xml:space="preserve">.  </w:t>
      </w:r>
      <w:r>
        <w:rPr>
          <w:rFonts w:asciiTheme="majorHAnsi" w:hAnsiTheme="majorHAnsi"/>
          <w:b/>
          <w:sz w:val="28"/>
          <w:szCs w:val="28"/>
        </w:rPr>
        <w:t>Executive Committees – Luncheon Support</w:t>
      </w:r>
    </w:p>
    <w:p w14:paraId="38F0775A" w14:textId="77777777" w:rsidR="004B372B" w:rsidRDefault="006D0B0E" w:rsidP="004B372B">
      <w:pPr>
        <w:pStyle w:val="ListParagraph"/>
        <w:numPr>
          <w:ilvl w:val="0"/>
          <w:numId w:val="22"/>
        </w:numPr>
        <w:spacing w:befor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Audio/Visual</w:t>
      </w:r>
    </w:p>
    <w:p w14:paraId="7C1F9953" w14:textId="77777777" w:rsidR="004B372B" w:rsidRDefault="004B372B" w:rsidP="004B372B">
      <w:pPr>
        <w:pStyle w:val="ListParagraph"/>
        <w:numPr>
          <w:ilvl w:val="0"/>
          <w:numId w:val="22"/>
        </w:numPr>
        <w:spacing w:befor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Greeters</w:t>
      </w:r>
    </w:p>
    <w:p w14:paraId="6349F8FD" w14:textId="77777777" w:rsidR="004B372B" w:rsidRDefault="006D0B0E" w:rsidP="004B372B">
      <w:pPr>
        <w:pStyle w:val="ListParagraph"/>
        <w:numPr>
          <w:ilvl w:val="0"/>
          <w:numId w:val="22"/>
        </w:numPr>
        <w:spacing w:befor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Raffle</w:t>
      </w:r>
    </w:p>
    <w:p w14:paraId="27E1FB39" w14:textId="77777777" w:rsidR="006D0B0E" w:rsidRPr="006D0B0E" w:rsidRDefault="006D0B0E" w:rsidP="006D0B0E">
      <w:pPr>
        <w:pStyle w:val="ListParagraph"/>
        <w:numPr>
          <w:ilvl w:val="0"/>
          <w:numId w:val="22"/>
        </w:numPr>
        <w:spacing w:befor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Speakers</w:t>
      </w:r>
    </w:p>
    <w:p w14:paraId="236F701B" w14:textId="77777777" w:rsidR="006D0B0E" w:rsidRDefault="006D0B0E" w:rsidP="004B372B">
      <w:pPr>
        <w:pStyle w:val="ListParagraph"/>
        <w:numPr>
          <w:ilvl w:val="0"/>
          <w:numId w:val="22"/>
        </w:numPr>
        <w:spacing w:befor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Storytellers</w:t>
      </w:r>
    </w:p>
    <w:p w14:paraId="052C90B5" w14:textId="77777777" w:rsidR="006D0B0E" w:rsidRPr="004B372B" w:rsidRDefault="006D0B0E" w:rsidP="004B372B">
      <w:pPr>
        <w:pStyle w:val="ListParagraph"/>
        <w:numPr>
          <w:ilvl w:val="0"/>
          <w:numId w:val="22"/>
        </w:numPr>
        <w:spacing w:befor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Sunshine</w:t>
      </w:r>
    </w:p>
    <w:p w14:paraId="19B81B84" w14:textId="77777777" w:rsidR="004B372B" w:rsidRPr="004B372B" w:rsidRDefault="004B372B" w:rsidP="00AC4766">
      <w:pPr>
        <w:pStyle w:val="ListParagraph"/>
        <w:spacing w:before="0"/>
        <w:ind w:left="0"/>
        <w:rPr>
          <w:rFonts w:asciiTheme="majorHAnsi" w:hAnsiTheme="majorHAnsi"/>
          <w:b/>
        </w:rPr>
      </w:pPr>
    </w:p>
    <w:p w14:paraId="47044D6D" w14:textId="77777777" w:rsidR="004B372B" w:rsidRDefault="004B372B" w:rsidP="00AC4766">
      <w:pPr>
        <w:pStyle w:val="ListParagraph"/>
        <w:spacing w:before="0"/>
        <w:ind w:left="0"/>
        <w:rPr>
          <w:rFonts w:asciiTheme="majorHAnsi" w:hAnsiTheme="majorHAnsi"/>
          <w:b/>
        </w:rPr>
      </w:pPr>
    </w:p>
    <w:p w14:paraId="0B1B2A77" w14:textId="77777777" w:rsidR="006D0B0E" w:rsidRDefault="006D0B0E" w:rsidP="00AC4766">
      <w:pPr>
        <w:pStyle w:val="ListParagraph"/>
        <w:spacing w:before="0"/>
        <w:ind w:left="0"/>
        <w:rPr>
          <w:rFonts w:asciiTheme="majorHAnsi" w:hAnsiTheme="majorHAnsi"/>
          <w:b/>
        </w:rPr>
      </w:pPr>
    </w:p>
    <w:p w14:paraId="2C38BEDE" w14:textId="77777777" w:rsidR="006D0B0E" w:rsidRDefault="006D0B0E" w:rsidP="00AC4766">
      <w:pPr>
        <w:pStyle w:val="ListParagraph"/>
        <w:spacing w:before="0"/>
        <w:ind w:left="0"/>
        <w:rPr>
          <w:rFonts w:asciiTheme="majorHAnsi" w:hAnsiTheme="majorHAnsi"/>
          <w:b/>
        </w:rPr>
      </w:pPr>
    </w:p>
    <w:p w14:paraId="17FF27DD" w14:textId="77777777" w:rsidR="006D0B0E" w:rsidRPr="004B372B" w:rsidRDefault="006D0B0E" w:rsidP="00AC4766">
      <w:pPr>
        <w:pStyle w:val="ListParagraph"/>
        <w:spacing w:before="0"/>
        <w:ind w:left="0"/>
        <w:rPr>
          <w:rFonts w:asciiTheme="majorHAnsi" w:hAnsiTheme="majorHAnsi"/>
          <w:b/>
        </w:rPr>
      </w:pPr>
    </w:p>
    <w:p w14:paraId="32A8FB43" w14:textId="77777777" w:rsidR="00AC4766" w:rsidRPr="001F6625" w:rsidRDefault="00AC4766" w:rsidP="00AC4766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 w:rsidRPr="001F6625">
        <w:rPr>
          <w:rFonts w:asciiTheme="majorHAnsi" w:hAnsiTheme="majorHAnsi"/>
          <w:b/>
          <w:sz w:val="28"/>
          <w:szCs w:val="28"/>
        </w:rPr>
        <w:t>Attachment A</w:t>
      </w:r>
      <w:r w:rsidR="00287BC3" w:rsidRPr="001F6625">
        <w:rPr>
          <w:rFonts w:asciiTheme="majorHAnsi" w:hAnsiTheme="majorHAnsi"/>
          <w:b/>
          <w:sz w:val="28"/>
          <w:szCs w:val="28"/>
        </w:rPr>
        <w:t xml:space="preserve">: </w:t>
      </w:r>
      <w:r w:rsidR="00B66A5B" w:rsidRPr="001F6625">
        <w:rPr>
          <w:rFonts w:asciiTheme="majorHAnsi" w:hAnsiTheme="majorHAnsi"/>
          <w:b/>
          <w:sz w:val="28"/>
          <w:szCs w:val="28"/>
        </w:rPr>
        <w:t xml:space="preserve">Branch 116 </w:t>
      </w:r>
      <w:r w:rsidR="00287BC3" w:rsidRPr="001F6625">
        <w:rPr>
          <w:rFonts w:asciiTheme="majorHAnsi" w:hAnsiTheme="majorHAnsi"/>
          <w:b/>
          <w:sz w:val="28"/>
          <w:szCs w:val="28"/>
        </w:rPr>
        <w:t>Organization Chart</w:t>
      </w:r>
    </w:p>
    <w:p w14:paraId="17BC191A" w14:textId="77777777" w:rsidR="00287BC3" w:rsidRDefault="006E2E71" w:rsidP="00AC4766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671393F0" wp14:editId="751F4F1A">
            <wp:extent cx="5943600" cy="40881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BB32B" w14:textId="77777777" w:rsidR="00AC4766" w:rsidRPr="00AC4766" w:rsidRDefault="00AC4766" w:rsidP="00AC4766">
      <w:pPr>
        <w:pStyle w:val="ListParagraph"/>
        <w:spacing w:before="0"/>
        <w:ind w:left="0"/>
        <w:rPr>
          <w:rFonts w:asciiTheme="majorHAnsi" w:hAnsiTheme="majorHAnsi"/>
          <w:b/>
          <w:sz w:val="28"/>
          <w:szCs w:val="28"/>
        </w:rPr>
      </w:pPr>
    </w:p>
    <w:sectPr w:rsidR="00AC4766" w:rsidRPr="00AC4766" w:rsidSect="00633B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7B061" w14:textId="77777777" w:rsidR="003117AF" w:rsidRDefault="003117AF" w:rsidP="00D61190">
      <w:pPr>
        <w:spacing w:before="0" w:after="0"/>
      </w:pPr>
      <w:r>
        <w:separator/>
      </w:r>
    </w:p>
  </w:endnote>
  <w:endnote w:type="continuationSeparator" w:id="0">
    <w:p w14:paraId="222F372A" w14:textId="77777777" w:rsidR="003117AF" w:rsidRDefault="003117AF" w:rsidP="00D611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1F134" w14:textId="77777777" w:rsidR="005077EF" w:rsidRDefault="00507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710306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F4F98" w14:textId="77777777" w:rsidR="00D61190" w:rsidRDefault="00D61190" w:rsidP="006051D6">
        <w:pPr>
          <w:pStyle w:val="Footer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Branch 116 Operating Procedures</w:t>
        </w:r>
      </w:p>
      <w:p w14:paraId="222D7EFE" w14:textId="77777777" w:rsidR="00D61190" w:rsidRPr="00D61190" w:rsidRDefault="00D61190" w:rsidP="00D61190">
        <w:pPr>
          <w:pStyle w:val="Footer"/>
          <w:jc w:val="center"/>
          <w:rPr>
            <w:sz w:val="18"/>
            <w:szCs w:val="18"/>
          </w:rPr>
        </w:pPr>
        <w:r w:rsidRPr="00D61190">
          <w:rPr>
            <w:sz w:val="18"/>
            <w:szCs w:val="18"/>
          </w:rPr>
          <w:t xml:space="preserve">Page </w:t>
        </w:r>
        <w:r w:rsidRPr="00D61190">
          <w:rPr>
            <w:sz w:val="18"/>
            <w:szCs w:val="18"/>
          </w:rPr>
          <w:fldChar w:fldCharType="begin"/>
        </w:r>
        <w:r w:rsidRPr="00D61190">
          <w:rPr>
            <w:sz w:val="18"/>
            <w:szCs w:val="18"/>
          </w:rPr>
          <w:instrText xml:space="preserve"> PAGE   \* MERGEFORMAT </w:instrText>
        </w:r>
        <w:r w:rsidRPr="00D61190">
          <w:rPr>
            <w:sz w:val="18"/>
            <w:szCs w:val="18"/>
          </w:rPr>
          <w:fldChar w:fldCharType="separate"/>
        </w:r>
        <w:r w:rsidR="006D0B0E">
          <w:rPr>
            <w:noProof/>
            <w:sz w:val="18"/>
            <w:szCs w:val="18"/>
          </w:rPr>
          <w:t>1</w:t>
        </w:r>
        <w:r w:rsidRPr="00D61190">
          <w:rPr>
            <w:noProof/>
            <w:sz w:val="18"/>
            <w:szCs w:val="18"/>
          </w:rPr>
          <w:fldChar w:fldCharType="end"/>
        </w:r>
      </w:p>
    </w:sdtContent>
  </w:sdt>
  <w:p w14:paraId="466DAB04" w14:textId="77777777" w:rsidR="00D61190" w:rsidRPr="00D61190" w:rsidRDefault="00D61190" w:rsidP="00D61190">
    <w:pPr>
      <w:pStyle w:val="Footer"/>
      <w:ind w:left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6C27" w14:textId="77777777" w:rsidR="005077EF" w:rsidRDefault="00507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87D17" w14:textId="77777777" w:rsidR="003117AF" w:rsidRDefault="003117AF" w:rsidP="00D61190">
      <w:pPr>
        <w:spacing w:before="0" w:after="0"/>
      </w:pPr>
      <w:r>
        <w:separator/>
      </w:r>
    </w:p>
  </w:footnote>
  <w:footnote w:type="continuationSeparator" w:id="0">
    <w:p w14:paraId="4F0CAB55" w14:textId="77777777" w:rsidR="003117AF" w:rsidRDefault="003117AF" w:rsidP="00D611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918D" w14:textId="77777777" w:rsidR="005077EF" w:rsidRDefault="00507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8813238"/>
      <w:docPartObj>
        <w:docPartGallery w:val="Watermarks"/>
        <w:docPartUnique/>
      </w:docPartObj>
    </w:sdtPr>
    <w:sdtEndPr/>
    <w:sdtContent>
      <w:p w14:paraId="1D028A09" w14:textId="77777777" w:rsidR="005077EF" w:rsidRDefault="003117AF">
        <w:pPr>
          <w:pStyle w:val="Header"/>
        </w:pPr>
        <w:r>
          <w:rPr>
            <w:noProof/>
            <w:lang w:eastAsia="zh-TW"/>
          </w:rPr>
          <w:pict w14:anchorId="443F7B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81C14" w14:textId="77777777" w:rsidR="005077EF" w:rsidRDefault="00507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F5D"/>
    <w:multiLevelType w:val="hybridMultilevel"/>
    <w:tmpl w:val="CE123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86661"/>
    <w:multiLevelType w:val="hybridMultilevel"/>
    <w:tmpl w:val="C8621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67F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16E54C8"/>
    <w:multiLevelType w:val="hybridMultilevel"/>
    <w:tmpl w:val="9D460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F47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B3C09A0"/>
    <w:multiLevelType w:val="hybridMultilevel"/>
    <w:tmpl w:val="E8BE6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A3D63"/>
    <w:multiLevelType w:val="hybridMultilevel"/>
    <w:tmpl w:val="685E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16CB"/>
    <w:multiLevelType w:val="hybridMultilevel"/>
    <w:tmpl w:val="22C64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2675"/>
    <w:multiLevelType w:val="hybridMultilevel"/>
    <w:tmpl w:val="FC4CB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257F6"/>
    <w:multiLevelType w:val="hybridMultilevel"/>
    <w:tmpl w:val="729C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8301E"/>
    <w:multiLevelType w:val="hybridMultilevel"/>
    <w:tmpl w:val="6F0C9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52A3"/>
    <w:multiLevelType w:val="hybridMultilevel"/>
    <w:tmpl w:val="EB4C5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E2738"/>
    <w:multiLevelType w:val="hybridMultilevel"/>
    <w:tmpl w:val="8F5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00496"/>
    <w:multiLevelType w:val="hybridMultilevel"/>
    <w:tmpl w:val="2E40CB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D1BC3"/>
    <w:multiLevelType w:val="hybridMultilevel"/>
    <w:tmpl w:val="97E6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37711"/>
    <w:multiLevelType w:val="hybridMultilevel"/>
    <w:tmpl w:val="2D242C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19194D"/>
    <w:multiLevelType w:val="hybridMultilevel"/>
    <w:tmpl w:val="F0CC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4C6E"/>
    <w:multiLevelType w:val="hybridMultilevel"/>
    <w:tmpl w:val="496E820A"/>
    <w:lvl w:ilvl="0" w:tplc="9DA66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AC6E66"/>
    <w:multiLevelType w:val="multilevel"/>
    <w:tmpl w:val="785A7F44"/>
    <w:lvl w:ilvl="0">
      <w:start w:val="1"/>
      <w:numFmt w:val="upperLetter"/>
      <w:lvlText w:val="%1."/>
      <w:lvlJc w:val="left"/>
      <w:pPr>
        <w:ind w:left="360" w:firstLine="0"/>
      </w:pPr>
      <w:rPr>
        <w:rFonts w:ascii="Calibri" w:hAnsi="Calibri" w:hint="default"/>
      </w:rPr>
    </w:lvl>
    <w:lvl w:ilvl="1">
      <w:start w:val="1"/>
      <w:numFmt w:val="none"/>
      <w:lvlText w:val="1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firstLine="0"/>
      </w:pPr>
      <w:rPr>
        <w:rFonts w:hint="default"/>
      </w:rPr>
    </w:lvl>
  </w:abstractNum>
  <w:abstractNum w:abstractNumId="19" w15:restartNumberingAfterBreak="0">
    <w:nsid w:val="600E37F4"/>
    <w:multiLevelType w:val="multilevel"/>
    <w:tmpl w:val="416C424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2A474E7"/>
    <w:multiLevelType w:val="hybridMultilevel"/>
    <w:tmpl w:val="1B5CF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67FA4"/>
    <w:multiLevelType w:val="hybridMultilevel"/>
    <w:tmpl w:val="F3E05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6B6D"/>
    <w:multiLevelType w:val="hybridMultilevel"/>
    <w:tmpl w:val="FA8C4F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15"/>
  </w:num>
  <w:num w:numId="9">
    <w:abstractNumId w:val="16"/>
  </w:num>
  <w:num w:numId="10">
    <w:abstractNumId w:val="20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2"/>
  </w:num>
  <w:num w:numId="16">
    <w:abstractNumId w:val="22"/>
  </w:num>
  <w:num w:numId="17">
    <w:abstractNumId w:val="10"/>
  </w:num>
  <w:num w:numId="18">
    <w:abstractNumId w:val="13"/>
  </w:num>
  <w:num w:numId="19">
    <w:abstractNumId w:val="19"/>
  </w:num>
  <w:num w:numId="20">
    <w:abstractNumId w:val="18"/>
  </w:num>
  <w:num w:numId="21">
    <w:abstractNumId w:val="21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E7"/>
    <w:rsid w:val="00016E84"/>
    <w:rsid w:val="00053F47"/>
    <w:rsid w:val="000769A1"/>
    <w:rsid w:val="000A7AAB"/>
    <w:rsid w:val="000B6EE7"/>
    <w:rsid w:val="000C1647"/>
    <w:rsid w:val="00102302"/>
    <w:rsid w:val="001418C0"/>
    <w:rsid w:val="00144456"/>
    <w:rsid w:val="001503F8"/>
    <w:rsid w:val="00153569"/>
    <w:rsid w:val="00196D84"/>
    <w:rsid w:val="001A0CF1"/>
    <w:rsid w:val="001F4408"/>
    <w:rsid w:val="001F6625"/>
    <w:rsid w:val="00287BC3"/>
    <w:rsid w:val="002B616C"/>
    <w:rsid w:val="002D437E"/>
    <w:rsid w:val="002D6FF9"/>
    <w:rsid w:val="002F45EE"/>
    <w:rsid w:val="003117AF"/>
    <w:rsid w:val="00336B63"/>
    <w:rsid w:val="003A4B67"/>
    <w:rsid w:val="003C3038"/>
    <w:rsid w:val="003D4371"/>
    <w:rsid w:val="003D74BC"/>
    <w:rsid w:val="00402B67"/>
    <w:rsid w:val="00411874"/>
    <w:rsid w:val="004713F2"/>
    <w:rsid w:val="004B372B"/>
    <w:rsid w:val="005077EF"/>
    <w:rsid w:val="00536889"/>
    <w:rsid w:val="00550411"/>
    <w:rsid w:val="00580E95"/>
    <w:rsid w:val="00582302"/>
    <w:rsid w:val="005850DE"/>
    <w:rsid w:val="00592CE6"/>
    <w:rsid w:val="005B0179"/>
    <w:rsid w:val="005B5C4D"/>
    <w:rsid w:val="005C3690"/>
    <w:rsid w:val="005D48C0"/>
    <w:rsid w:val="005D76A4"/>
    <w:rsid w:val="00600258"/>
    <w:rsid w:val="006051D6"/>
    <w:rsid w:val="006309FF"/>
    <w:rsid w:val="00633B62"/>
    <w:rsid w:val="00692BF9"/>
    <w:rsid w:val="006C1B82"/>
    <w:rsid w:val="006D0B0E"/>
    <w:rsid w:val="006E2E71"/>
    <w:rsid w:val="007053DE"/>
    <w:rsid w:val="00741FE8"/>
    <w:rsid w:val="00745CFC"/>
    <w:rsid w:val="007851C5"/>
    <w:rsid w:val="007E03FF"/>
    <w:rsid w:val="00850832"/>
    <w:rsid w:val="00850ABB"/>
    <w:rsid w:val="00860FA2"/>
    <w:rsid w:val="0086394A"/>
    <w:rsid w:val="00872E48"/>
    <w:rsid w:val="008738C5"/>
    <w:rsid w:val="008A6CF7"/>
    <w:rsid w:val="008D7B87"/>
    <w:rsid w:val="008F093C"/>
    <w:rsid w:val="008F4304"/>
    <w:rsid w:val="00916C50"/>
    <w:rsid w:val="00950C9C"/>
    <w:rsid w:val="009573DF"/>
    <w:rsid w:val="009710AE"/>
    <w:rsid w:val="0097131F"/>
    <w:rsid w:val="00995989"/>
    <w:rsid w:val="009A089B"/>
    <w:rsid w:val="009B33F0"/>
    <w:rsid w:val="009C2F5A"/>
    <w:rsid w:val="00A17B9B"/>
    <w:rsid w:val="00A26824"/>
    <w:rsid w:val="00A43ACC"/>
    <w:rsid w:val="00AC4766"/>
    <w:rsid w:val="00AE3444"/>
    <w:rsid w:val="00AE4830"/>
    <w:rsid w:val="00B0784D"/>
    <w:rsid w:val="00B23EF4"/>
    <w:rsid w:val="00B24F7C"/>
    <w:rsid w:val="00B66A5B"/>
    <w:rsid w:val="00BF5C69"/>
    <w:rsid w:val="00C03F1C"/>
    <w:rsid w:val="00C33C0A"/>
    <w:rsid w:val="00C57C21"/>
    <w:rsid w:val="00C6500F"/>
    <w:rsid w:val="00C722A2"/>
    <w:rsid w:val="00CD1017"/>
    <w:rsid w:val="00CF2153"/>
    <w:rsid w:val="00D051E2"/>
    <w:rsid w:val="00D43FDF"/>
    <w:rsid w:val="00D53EFD"/>
    <w:rsid w:val="00D61190"/>
    <w:rsid w:val="00D82AE3"/>
    <w:rsid w:val="00DE447D"/>
    <w:rsid w:val="00DF742F"/>
    <w:rsid w:val="00E80065"/>
    <w:rsid w:val="00EA2A68"/>
    <w:rsid w:val="00EB137C"/>
    <w:rsid w:val="00EB4261"/>
    <w:rsid w:val="00ED3F9B"/>
    <w:rsid w:val="00EF0B8F"/>
    <w:rsid w:val="00F000F5"/>
    <w:rsid w:val="00F2789F"/>
    <w:rsid w:val="00F457A6"/>
    <w:rsid w:val="00F6445F"/>
    <w:rsid w:val="00F72803"/>
    <w:rsid w:val="00F81A83"/>
    <w:rsid w:val="00FD3200"/>
    <w:rsid w:val="00FE1B8D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EFFAAA"/>
  <w15:docId w15:val="{E0C261B7-26C4-485F-8819-64FE9BAD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02"/>
    <w:pPr>
      <w:spacing w:before="120" w:after="120" w:line="240" w:lineRule="auto"/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3F47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F47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F47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F47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F47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F47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F47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F47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F47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19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1190"/>
  </w:style>
  <w:style w:type="paragraph" w:styleId="Footer">
    <w:name w:val="footer"/>
    <w:basedOn w:val="Normal"/>
    <w:link w:val="FooterChar"/>
    <w:uiPriority w:val="99"/>
    <w:unhideWhenUsed/>
    <w:rsid w:val="00D6119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61190"/>
  </w:style>
  <w:style w:type="paragraph" w:styleId="ListParagraph">
    <w:name w:val="List Paragraph"/>
    <w:basedOn w:val="Normal"/>
    <w:uiPriority w:val="34"/>
    <w:qFormat/>
    <w:rsid w:val="007E03FF"/>
    <w:pPr>
      <w:contextualSpacing/>
    </w:pPr>
  </w:style>
  <w:style w:type="character" w:styleId="Hyperlink">
    <w:name w:val="Hyperlink"/>
    <w:basedOn w:val="DefaultParagraphFont"/>
    <w:uiPriority w:val="99"/>
    <w:unhideWhenUsed/>
    <w:rsid w:val="00C722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3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3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F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F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F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F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F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F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irinc.org/MemInfo/PosDescBranch/LittleSirPD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sirinc.org/MemInfo/PosDescBranch/BigSirPD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rinc.org/MemInfo/PosDescBranch/BECMemberPD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irinc.org/MemInfo/PosDescBranch/Secretary(Br)PD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irinc.org/MemInfo/manual/ManualEdition_20190613_20190615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rinc.org/MemInfo/" TargetMode="External"/><Relationship Id="rId14" Type="http://schemas.openxmlformats.org/officeDocument/2006/relationships/hyperlink" Target="http://www.sirinc.org/MemInfo/PosDescBranch/Treasurer(Br)PD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4729-CFC5-49AA-A45D-F0BACCD2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Phil Goff</cp:lastModifiedBy>
  <cp:revision>2</cp:revision>
  <cp:lastPrinted>2019-07-15T04:05:00Z</cp:lastPrinted>
  <dcterms:created xsi:type="dcterms:W3CDTF">2019-08-21T21:10:00Z</dcterms:created>
  <dcterms:modified xsi:type="dcterms:W3CDTF">2019-08-21T21:10:00Z</dcterms:modified>
</cp:coreProperties>
</file>