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6B" w:rsidRDefault="00CD446B" w:rsidP="00CD446B">
      <w:pPr>
        <w:jc w:val="center"/>
        <w:rPr>
          <w:sz w:val="24"/>
          <w:szCs w:val="24"/>
        </w:rPr>
      </w:pPr>
      <w:r w:rsidRPr="00CD446B">
        <w:rPr>
          <w:b/>
          <w:sz w:val="24"/>
          <w:szCs w:val="24"/>
        </w:rPr>
        <w:t>BRANCH DIRECTORS</w:t>
      </w:r>
    </w:p>
    <w:p w:rsidR="00CD446B" w:rsidRPr="00CD446B" w:rsidRDefault="00CD446B" w:rsidP="00CD446B">
      <w:pPr>
        <w:jc w:val="center"/>
        <w:rPr>
          <w:sz w:val="24"/>
          <w:szCs w:val="24"/>
        </w:rPr>
      </w:pPr>
      <w:r w:rsidRPr="00CD446B">
        <w:rPr>
          <w:sz w:val="24"/>
          <w:szCs w:val="24"/>
        </w:rPr>
        <w:t>Prepared by SIR State Training Committee</w:t>
      </w:r>
    </w:p>
    <w:p w:rsidR="00CD446B" w:rsidRPr="00CD446B" w:rsidRDefault="00CD446B" w:rsidP="00CD446B">
      <w:pPr>
        <w:rPr>
          <w:sz w:val="24"/>
          <w:szCs w:val="24"/>
        </w:rPr>
      </w:pPr>
      <w:r w:rsidRPr="00CD446B">
        <w:rPr>
          <w:sz w:val="24"/>
          <w:szCs w:val="24"/>
        </w:rPr>
        <w:t xml:space="preserve"> </w:t>
      </w:r>
    </w:p>
    <w:p w:rsidR="00CD446B" w:rsidRPr="00CD446B" w:rsidRDefault="00CD446B" w:rsidP="00CD446B">
      <w:pPr>
        <w:rPr>
          <w:sz w:val="24"/>
          <w:szCs w:val="24"/>
        </w:rPr>
      </w:pPr>
      <w:r w:rsidRPr="00CD446B">
        <w:rPr>
          <w:sz w:val="24"/>
          <w:szCs w:val="24"/>
        </w:rPr>
        <w:t xml:space="preserve"> </w:t>
      </w:r>
    </w:p>
    <w:p w:rsidR="00CD446B" w:rsidRDefault="00CD446B" w:rsidP="00CD446B">
      <w:pPr>
        <w:pStyle w:val="ListParagraph"/>
        <w:numPr>
          <w:ilvl w:val="0"/>
          <w:numId w:val="1"/>
        </w:numPr>
        <w:rPr>
          <w:sz w:val="24"/>
          <w:szCs w:val="24"/>
        </w:rPr>
      </w:pPr>
      <w:r w:rsidRPr="00CD446B">
        <w:rPr>
          <w:b/>
          <w:sz w:val="24"/>
          <w:szCs w:val="24"/>
        </w:rPr>
        <w:t>Branch Activities</w:t>
      </w:r>
      <w:r w:rsidRPr="00CD446B">
        <w:rPr>
          <w:sz w:val="24"/>
          <w:szCs w:val="24"/>
        </w:rPr>
        <w:t xml:space="preserve">     </w:t>
      </w:r>
    </w:p>
    <w:p w:rsidR="00CD446B" w:rsidRPr="00CD446B" w:rsidRDefault="00CD446B" w:rsidP="00CD446B">
      <w:pPr>
        <w:pStyle w:val="ListParagraph"/>
        <w:ind w:left="360"/>
        <w:rPr>
          <w:sz w:val="24"/>
          <w:szCs w:val="24"/>
        </w:rPr>
      </w:pPr>
      <w:r w:rsidRPr="00CD446B">
        <w:rPr>
          <w:sz w:val="24"/>
          <w:szCs w:val="24"/>
        </w:rPr>
        <w:t xml:space="preserve"> All activities on behalf of the Branch (bowling, golf, fishing, etc.) and not in conflict with Rule 13       and Rule 650 or any other </w:t>
      </w:r>
      <w:proofErr w:type="gramStart"/>
      <w:r w:rsidRPr="00CD446B">
        <w:rPr>
          <w:sz w:val="24"/>
          <w:szCs w:val="24"/>
        </w:rPr>
        <w:t>rule,</w:t>
      </w:r>
      <w:proofErr w:type="gramEnd"/>
      <w:r w:rsidRPr="00CD446B">
        <w:rPr>
          <w:sz w:val="24"/>
          <w:szCs w:val="24"/>
        </w:rPr>
        <w:t xml:space="preserve"> must be approved by the BEC at a regular or special meeting.  The      approval must be effected by an affirmative vote of a majority (51%) of the BEC and the approval       shall not be effective unless it is properly recorded in the minutes of the meeting.        Rule 151.1        Note:  The best way to do </w:t>
      </w:r>
      <w:proofErr w:type="gramStart"/>
      <w:r w:rsidRPr="00CD446B">
        <w:rPr>
          <w:sz w:val="24"/>
          <w:szCs w:val="24"/>
        </w:rPr>
        <w:t>this,</w:t>
      </w:r>
      <w:proofErr w:type="gramEnd"/>
      <w:r w:rsidRPr="00CD446B">
        <w:rPr>
          <w:sz w:val="24"/>
          <w:szCs w:val="24"/>
        </w:rPr>
        <w:t xml:space="preserve"> is to have the Committee Chairman appear before the BEC at the start     of the year and present the annual schedule of events (golf, bowling, etc.) and request BEC approval.      The approval then </w:t>
      </w:r>
      <w:proofErr w:type="gramStart"/>
      <w:r w:rsidRPr="00CD446B">
        <w:rPr>
          <w:sz w:val="24"/>
          <w:szCs w:val="24"/>
        </w:rPr>
        <w:t>must  be</w:t>
      </w:r>
      <w:proofErr w:type="gramEnd"/>
      <w:r w:rsidRPr="00CD446B">
        <w:rPr>
          <w:sz w:val="24"/>
          <w:szCs w:val="24"/>
        </w:rPr>
        <w:t xml:space="preserve"> entered in the minutes and the schedule should be attached to the minutes.      The Branch Executive Committee may delegate the management of any Branch activity to       any eligible active member or members or committee, provided that such activities shall be      exercised under the ultimate direction of the Branch Executive Committee.          Rule 154 </w:t>
      </w:r>
    </w:p>
    <w:p w:rsidR="00CD446B" w:rsidRPr="00CD446B" w:rsidRDefault="00CD446B" w:rsidP="00CD446B">
      <w:pPr>
        <w:rPr>
          <w:sz w:val="24"/>
          <w:szCs w:val="24"/>
        </w:rPr>
      </w:pPr>
      <w:r w:rsidRPr="00CD446B">
        <w:rPr>
          <w:sz w:val="24"/>
          <w:szCs w:val="24"/>
        </w:rPr>
        <w:t xml:space="preserve"> </w:t>
      </w:r>
    </w:p>
    <w:p w:rsidR="00CD446B" w:rsidRDefault="00CD446B" w:rsidP="00CD446B">
      <w:pPr>
        <w:rPr>
          <w:sz w:val="24"/>
          <w:szCs w:val="24"/>
        </w:rPr>
      </w:pPr>
      <w:r w:rsidRPr="00CD446B">
        <w:rPr>
          <w:sz w:val="24"/>
          <w:szCs w:val="24"/>
        </w:rPr>
        <w:t xml:space="preserve">2.  </w:t>
      </w:r>
      <w:r w:rsidRPr="00CD446B">
        <w:rPr>
          <w:b/>
          <w:sz w:val="24"/>
          <w:szCs w:val="24"/>
        </w:rPr>
        <w:t>Branch Executive Committee</w:t>
      </w:r>
      <w:r w:rsidRPr="00CD446B">
        <w:rPr>
          <w:sz w:val="24"/>
          <w:szCs w:val="24"/>
        </w:rPr>
        <w:t xml:space="preserve">  </w:t>
      </w:r>
    </w:p>
    <w:p w:rsidR="00CD446B" w:rsidRDefault="00CD446B" w:rsidP="00CD446B">
      <w:pPr>
        <w:ind w:left="720"/>
        <w:rPr>
          <w:sz w:val="24"/>
          <w:szCs w:val="24"/>
        </w:rPr>
      </w:pPr>
      <w:r w:rsidRPr="00CD446B">
        <w:rPr>
          <w:sz w:val="24"/>
          <w:szCs w:val="24"/>
        </w:rPr>
        <w:t xml:space="preserve"> </w:t>
      </w:r>
      <w:proofErr w:type="gramStart"/>
      <w:r w:rsidRPr="00CD446B">
        <w:rPr>
          <w:sz w:val="24"/>
          <w:szCs w:val="24"/>
        </w:rPr>
        <w:t>a.  The</w:t>
      </w:r>
      <w:proofErr w:type="gramEnd"/>
      <w:r w:rsidRPr="00CD446B">
        <w:rPr>
          <w:sz w:val="24"/>
          <w:szCs w:val="24"/>
        </w:rPr>
        <w:t xml:space="preserve"> Branch Officers are the Big Sir, Little Sir, Secretary, Assistant Secretary</w:t>
      </w:r>
      <w:r>
        <w:rPr>
          <w:sz w:val="24"/>
          <w:szCs w:val="24"/>
        </w:rPr>
        <w:t xml:space="preserve">, </w:t>
      </w:r>
    </w:p>
    <w:p w:rsidR="00CD446B" w:rsidRDefault="00CD446B" w:rsidP="00CD446B">
      <w:pPr>
        <w:ind w:left="720"/>
        <w:rPr>
          <w:sz w:val="24"/>
          <w:szCs w:val="24"/>
        </w:rPr>
      </w:pPr>
      <w:r>
        <w:rPr>
          <w:sz w:val="24"/>
          <w:szCs w:val="24"/>
        </w:rPr>
        <w:t>Treasurer, Assistant</w:t>
      </w:r>
      <w:r w:rsidRPr="00CD446B">
        <w:rPr>
          <w:sz w:val="24"/>
          <w:szCs w:val="24"/>
        </w:rPr>
        <w:t xml:space="preserve"> Treasurer </w:t>
      </w:r>
      <w:proofErr w:type="gramStart"/>
      <w:r w:rsidRPr="00CD446B">
        <w:rPr>
          <w:sz w:val="24"/>
          <w:szCs w:val="24"/>
        </w:rPr>
        <w:t>( 6</w:t>
      </w:r>
      <w:proofErr w:type="gramEnd"/>
      <w:r w:rsidRPr="00CD446B">
        <w:rPr>
          <w:sz w:val="24"/>
          <w:szCs w:val="24"/>
        </w:rPr>
        <w:t xml:space="preserve"> members ) and from two (2) to six (6) Directors. The Branch Off</w:t>
      </w:r>
      <w:r>
        <w:rPr>
          <w:sz w:val="24"/>
          <w:szCs w:val="24"/>
        </w:rPr>
        <w:t xml:space="preserve">icers constitute the </w:t>
      </w:r>
      <w:r w:rsidRPr="00CD446B">
        <w:rPr>
          <w:sz w:val="24"/>
          <w:szCs w:val="24"/>
        </w:rPr>
        <w:t xml:space="preserve">Branch Executive Committee (BEC).                                   Rules 120-121 </w:t>
      </w:r>
    </w:p>
    <w:p w:rsidR="00CD446B" w:rsidRDefault="00CD446B" w:rsidP="00CD446B">
      <w:pPr>
        <w:ind w:left="720"/>
        <w:rPr>
          <w:sz w:val="24"/>
          <w:szCs w:val="24"/>
        </w:rPr>
      </w:pPr>
    </w:p>
    <w:p w:rsidR="00CD446B" w:rsidRDefault="00CD446B" w:rsidP="00CD446B">
      <w:pPr>
        <w:ind w:left="720"/>
        <w:rPr>
          <w:b/>
          <w:sz w:val="24"/>
          <w:szCs w:val="24"/>
        </w:rPr>
      </w:pPr>
      <w:proofErr w:type="gramStart"/>
      <w:r w:rsidRPr="00CD446B">
        <w:rPr>
          <w:sz w:val="24"/>
          <w:szCs w:val="24"/>
        </w:rPr>
        <w:t>b.  No</w:t>
      </w:r>
      <w:proofErr w:type="gramEnd"/>
      <w:r w:rsidRPr="00CD446B">
        <w:rPr>
          <w:sz w:val="24"/>
          <w:szCs w:val="24"/>
        </w:rPr>
        <w:t xml:space="preserve"> Branch officer shall serve concurrently as a State Officer except upon appli</w:t>
      </w:r>
      <w:r>
        <w:rPr>
          <w:sz w:val="24"/>
          <w:szCs w:val="24"/>
        </w:rPr>
        <w:t>cation to and approval</w:t>
      </w:r>
      <w:r w:rsidRPr="00CD446B">
        <w:rPr>
          <w:sz w:val="24"/>
          <w:szCs w:val="24"/>
        </w:rPr>
        <w:t xml:space="preserve"> by the State Pre</w:t>
      </w:r>
      <w:r>
        <w:rPr>
          <w:sz w:val="24"/>
          <w:szCs w:val="24"/>
        </w:rPr>
        <w:t xml:space="preserve">sident.  </w:t>
      </w:r>
      <w:proofErr w:type="gramStart"/>
      <w:r w:rsidRPr="00CD446B">
        <w:rPr>
          <w:sz w:val="24"/>
          <w:szCs w:val="24"/>
        </w:rPr>
        <w:t>Rule 122.</w:t>
      </w:r>
      <w:proofErr w:type="gramEnd"/>
      <w:r w:rsidRPr="00CD446B">
        <w:rPr>
          <w:sz w:val="24"/>
          <w:szCs w:val="24"/>
        </w:rPr>
        <w:t xml:space="preserve">    </w:t>
      </w:r>
      <w:r w:rsidRPr="00CD446B">
        <w:rPr>
          <w:b/>
          <w:sz w:val="24"/>
          <w:szCs w:val="24"/>
        </w:rPr>
        <w:t>Note:  Each Branch Officer is one person, e.g., one cannot be the Big Sir and a Director, n</w:t>
      </w:r>
      <w:r>
        <w:rPr>
          <w:b/>
          <w:sz w:val="24"/>
          <w:szCs w:val="24"/>
        </w:rPr>
        <w:t>or the Secretary and Director.</w:t>
      </w:r>
    </w:p>
    <w:p w:rsidR="00CD446B" w:rsidRDefault="00CD446B" w:rsidP="00CD446B">
      <w:pPr>
        <w:ind w:left="720"/>
        <w:rPr>
          <w:sz w:val="24"/>
          <w:szCs w:val="24"/>
        </w:rPr>
      </w:pPr>
    </w:p>
    <w:p w:rsidR="00CD446B" w:rsidRPr="00CD446B" w:rsidRDefault="00CD446B" w:rsidP="00CD446B">
      <w:pPr>
        <w:ind w:left="720"/>
        <w:rPr>
          <w:b/>
          <w:sz w:val="24"/>
          <w:szCs w:val="24"/>
        </w:rPr>
      </w:pPr>
      <w:proofErr w:type="gramStart"/>
      <w:r w:rsidRPr="00CD446B">
        <w:rPr>
          <w:sz w:val="24"/>
          <w:szCs w:val="24"/>
        </w:rPr>
        <w:t>c.  The</w:t>
      </w:r>
      <w:proofErr w:type="gramEnd"/>
      <w:r w:rsidRPr="00CD446B">
        <w:rPr>
          <w:sz w:val="24"/>
          <w:szCs w:val="24"/>
        </w:rPr>
        <w:t xml:space="preserve"> BEC, subject to the State and Branch By-Laws and the Standing Rules, a</w:t>
      </w:r>
      <w:r>
        <w:rPr>
          <w:sz w:val="24"/>
          <w:szCs w:val="24"/>
        </w:rPr>
        <w:t>nd with due</w:t>
      </w:r>
      <w:r w:rsidRPr="00CD446B">
        <w:rPr>
          <w:sz w:val="24"/>
          <w:szCs w:val="24"/>
        </w:rPr>
        <w:t xml:space="preserve"> consideration of the Guidelines, shall direct the exercise of all c</w:t>
      </w:r>
      <w:r>
        <w:rPr>
          <w:sz w:val="24"/>
          <w:szCs w:val="24"/>
        </w:rPr>
        <w:t xml:space="preserve">orporate  powers of the Branch </w:t>
      </w:r>
      <w:r w:rsidRPr="00CD446B">
        <w:rPr>
          <w:sz w:val="24"/>
          <w:szCs w:val="24"/>
        </w:rPr>
        <w:t xml:space="preserve">and the conduct of all its activities and affairs.     Rule 150 </w:t>
      </w:r>
    </w:p>
    <w:p w:rsidR="00CD446B" w:rsidRPr="00CD446B" w:rsidRDefault="00CD446B" w:rsidP="00CD446B">
      <w:pPr>
        <w:rPr>
          <w:sz w:val="24"/>
          <w:szCs w:val="24"/>
        </w:rPr>
      </w:pPr>
      <w:r w:rsidRPr="00CD446B">
        <w:rPr>
          <w:sz w:val="24"/>
          <w:szCs w:val="24"/>
        </w:rPr>
        <w:t xml:space="preserve"> </w:t>
      </w:r>
    </w:p>
    <w:p w:rsidR="00CD446B" w:rsidRPr="00CD446B" w:rsidRDefault="00CD446B" w:rsidP="00CD446B">
      <w:pPr>
        <w:rPr>
          <w:sz w:val="24"/>
          <w:szCs w:val="24"/>
        </w:rPr>
      </w:pPr>
      <w:r w:rsidRPr="00CD446B">
        <w:rPr>
          <w:sz w:val="24"/>
          <w:szCs w:val="24"/>
        </w:rPr>
        <w:t xml:space="preserve"> </w:t>
      </w:r>
    </w:p>
    <w:p w:rsidR="00CD446B" w:rsidRPr="00CD446B" w:rsidRDefault="00CD446B" w:rsidP="00CD446B">
      <w:pPr>
        <w:pStyle w:val="ListParagraph"/>
        <w:numPr>
          <w:ilvl w:val="0"/>
          <w:numId w:val="1"/>
        </w:numPr>
        <w:rPr>
          <w:sz w:val="24"/>
          <w:szCs w:val="24"/>
        </w:rPr>
      </w:pPr>
      <w:r w:rsidRPr="00CD446B">
        <w:rPr>
          <w:b/>
          <w:sz w:val="24"/>
          <w:szCs w:val="24"/>
        </w:rPr>
        <w:t>Duties of the Director.</w:t>
      </w:r>
      <w:r w:rsidRPr="00CD446B">
        <w:rPr>
          <w:sz w:val="24"/>
          <w:szCs w:val="24"/>
        </w:rPr>
        <w:t xml:space="preserve">  </w:t>
      </w:r>
    </w:p>
    <w:p w:rsidR="00CD446B" w:rsidRDefault="00CD446B" w:rsidP="00CD446B">
      <w:pPr>
        <w:pStyle w:val="ListParagraph"/>
        <w:ind w:left="360"/>
        <w:rPr>
          <w:sz w:val="24"/>
          <w:szCs w:val="24"/>
        </w:rPr>
      </w:pPr>
      <w:r w:rsidRPr="00CD446B">
        <w:rPr>
          <w:sz w:val="24"/>
          <w:szCs w:val="24"/>
        </w:rPr>
        <w:t xml:space="preserve">The Branch Director is an integral part of the Branch Executive Committee.  He has equal voting      rights with other members of the committee and shares equal responsibility for the conduct of all      Branch operations and activities.  A Director may be assigned specific duties and responsibilities      by the Big Sir or the Executive Committee.                Rules 240-241      </w:t>
      </w:r>
      <w:r w:rsidRPr="00CD446B">
        <w:rPr>
          <w:b/>
          <w:sz w:val="24"/>
          <w:szCs w:val="24"/>
        </w:rPr>
        <w:t>Note:  It is recommended to the Big Sir, in making Branch appointm</w:t>
      </w:r>
      <w:r>
        <w:rPr>
          <w:b/>
          <w:sz w:val="24"/>
          <w:szCs w:val="24"/>
        </w:rPr>
        <w:t>ents pursuant to Rule 130</w:t>
      </w:r>
      <w:proofErr w:type="gramStart"/>
      <w:r>
        <w:rPr>
          <w:b/>
          <w:sz w:val="24"/>
          <w:szCs w:val="24"/>
        </w:rPr>
        <w:t xml:space="preserve">,  </w:t>
      </w:r>
      <w:r w:rsidRPr="00CD446B">
        <w:rPr>
          <w:b/>
          <w:sz w:val="24"/>
          <w:szCs w:val="24"/>
        </w:rPr>
        <w:t>to</w:t>
      </w:r>
      <w:proofErr w:type="gramEnd"/>
      <w:r w:rsidRPr="00CD446B">
        <w:rPr>
          <w:b/>
          <w:sz w:val="24"/>
          <w:szCs w:val="24"/>
        </w:rPr>
        <w:t xml:space="preserve"> appoint Branch Directors to be chairmen of the committees on bowlin</w:t>
      </w:r>
      <w:r>
        <w:rPr>
          <w:b/>
          <w:sz w:val="24"/>
          <w:szCs w:val="24"/>
        </w:rPr>
        <w:t>g, golf, fishing, sunshine,</w:t>
      </w:r>
      <w:r w:rsidRPr="00CD446B">
        <w:rPr>
          <w:b/>
          <w:sz w:val="24"/>
          <w:szCs w:val="24"/>
        </w:rPr>
        <w:t xml:space="preserve"> membership and the like.  The title would then become:  Director of Membership, etc.</w:t>
      </w:r>
      <w:r w:rsidRPr="00CD446B">
        <w:rPr>
          <w:sz w:val="24"/>
          <w:szCs w:val="24"/>
        </w:rPr>
        <w:t xml:space="preserve"> </w:t>
      </w:r>
    </w:p>
    <w:p w:rsidR="00CD446B" w:rsidRPr="00CD446B" w:rsidRDefault="00CD446B" w:rsidP="00CD446B">
      <w:pPr>
        <w:pStyle w:val="ListParagraph"/>
        <w:ind w:left="360"/>
        <w:rPr>
          <w:sz w:val="24"/>
          <w:szCs w:val="24"/>
        </w:rPr>
      </w:pPr>
    </w:p>
    <w:p w:rsidR="00CD446B" w:rsidRPr="00CD446B" w:rsidRDefault="00CD446B" w:rsidP="00CD446B">
      <w:pPr>
        <w:rPr>
          <w:sz w:val="24"/>
          <w:szCs w:val="24"/>
        </w:rPr>
      </w:pPr>
      <w:r w:rsidRPr="00CD446B">
        <w:rPr>
          <w:sz w:val="24"/>
          <w:szCs w:val="24"/>
        </w:rPr>
        <w:t xml:space="preserve"> </w:t>
      </w:r>
    </w:p>
    <w:p w:rsidR="00CD446B" w:rsidRPr="00CD446B" w:rsidRDefault="00CD446B" w:rsidP="00CD446B">
      <w:pPr>
        <w:rPr>
          <w:sz w:val="24"/>
          <w:szCs w:val="24"/>
        </w:rPr>
      </w:pPr>
      <w:r w:rsidRPr="00CD446B">
        <w:rPr>
          <w:sz w:val="24"/>
          <w:szCs w:val="24"/>
        </w:rPr>
        <w:t xml:space="preserve"> </w:t>
      </w:r>
    </w:p>
    <w:p w:rsidR="00CD446B" w:rsidRDefault="00CD446B" w:rsidP="00CD446B">
      <w:pPr>
        <w:rPr>
          <w:sz w:val="24"/>
          <w:szCs w:val="24"/>
        </w:rPr>
      </w:pPr>
      <w:r w:rsidRPr="00CD446B">
        <w:rPr>
          <w:sz w:val="24"/>
          <w:szCs w:val="24"/>
        </w:rPr>
        <w:lastRenderedPageBreak/>
        <w:t xml:space="preserve">4.  </w:t>
      </w:r>
      <w:r w:rsidRPr="00CD446B">
        <w:rPr>
          <w:b/>
          <w:sz w:val="24"/>
          <w:szCs w:val="24"/>
        </w:rPr>
        <w:t>Installation of Officers.</w:t>
      </w:r>
      <w:r w:rsidRPr="00CD446B">
        <w:rPr>
          <w:sz w:val="24"/>
          <w:szCs w:val="24"/>
        </w:rPr>
        <w:t xml:space="preserve"> </w:t>
      </w:r>
    </w:p>
    <w:p w:rsidR="00CD446B" w:rsidRPr="00CD446B" w:rsidRDefault="00CD446B" w:rsidP="00CD446B">
      <w:pPr>
        <w:rPr>
          <w:sz w:val="24"/>
          <w:szCs w:val="24"/>
        </w:rPr>
      </w:pPr>
      <w:r w:rsidRPr="00CD446B">
        <w:rPr>
          <w:sz w:val="24"/>
          <w:szCs w:val="24"/>
        </w:rPr>
        <w:t xml:space="preserve">The Officers-elect of each Branch shall be installed at either the November or December meeting      of the Branch prior to taking office January 1 of the ensuing year. The Big Sir, a Past Big Sir of any       Branch, a member of the State Board of Directors, an Area Governor or a Past President, shall be the installing Officer.  See Rule 140 for details    </w:t>
      </w:r>
    </w:p>
    <w:p w:rsidR="00CD446B" w:rsidRPr="00CD446B" w:rsidRDefault="00CD446B" w:rsidP="00CD446B">
      <w:pPr>
        <w:rPr>
          <w:sz w:val="24"/>
          <w:szCs w:val="24"/>
        </w:rPr>
      </w:pPr>
      <w:r w:rsidRPr="00CD446B">
        <w:rPr>
          <w:sz w:val="24"/>
          <w:szCs w:val="24"/>
        </w:rPr>
        <w:t xml:space="preserve"> </w:t>
      </w:r>
    </w:p>
    <w:p w:rsidR="00CD446B" w:rsidRPr="00CD446B" w:rsidRDefault="00CD446B" w:rsidP="00CD446B">
      <w:pPr>
        <w:rPr>
          <w:sz w:val="24"/>
          <w:szCs w:val="24"/>
        </w:rPr>
      </w:pPr>
      <w:r w:rsidRPr="00CD446B">
        <w:rPr>
          <w:sz w:val="24"/>
          <w:szCs w:val="24"/>
        </w:rPr>
        <w:t xml:space="preserve"> </w:t>
      </w:r>
    </w:p>
    <w:p w:rsidR="00CD446B" w:rsidRDefault="00CD446B" w:rsidP="00CD446B">
      <w:pPr>
        <w:rPr>
          <w:sz w:val="24"/>
          <w:szCs w:val="24"/>
        </w:rPr>
      </w:pPr>
      <w:r w:rsidRPr="00CD446B">
        <w:rPr>
          <w:sz w:val="24"/>
          <w:szCs w:val="24"/>
        </w:rPr>
        <w:t>Prepared by Tom Ross, Co-Chairman</w:t>
      </w:r>
    </w:p>
    <w:p w:rsidR="00CD446B" w:rsidRDefault="00CD446B" w:rsidP="00CD446B">
      <w:pPr>
        <w:rPr>
          <w:sz w:val="24"/>
          <w:szCs w:val="24"/>
        </w:rPr>
      </w:pPr>
      <w:r w:rsidRPr="00CD446B">
        <w:rPr>
          <w:sz w:val="24"/>
          <w:szCs w:val="24"/>
        </w:rPr>
        <w:t>State Training Committee</w:t>
      </w:r>
    </w:p>
    <w:p w:rsidR="00BF53CD" w:rsidRPr="00CD446B" w:rsidRDefault="00CD446B" w:rsidP="00CD446B">
      <w:pPr>
        <w:rPr>
          <w:sz w:val="24"/>
          <w:szCs w:val="24"/>
        </w:rPr>
      </w:pPr>
      <w:bookmarkStart w:id="0" w:name="_GoBack"/>
      <w:bookmarkEnd w:id="0"/>
      <w:r w:rsidRPr="00CD446B">
        <w:rPr>
          <w:sz w:val="24"/>
          <w:szCs w:val="24"/>
        </w:rPr>
        <w:t>October 1, 2005 and revised 9-1-06</w:t>
      </w:r>
    </w:p>
    <w:sectPr w:rsidR="00BF53CD" w:rsidRPr="00CD4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491"/>
    <w:multiLevelType w:val="hybridMultilevel"/>
    <w:tmpl w:val="87204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B"/>
    <w:rsid w:val="00BF53CD"/>
    <w:rsid w:val="00CD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Goff</dc:creator>
  <cp:lastModifiedBy>Phil Goff</cp:lastModifiedBy>
  <cp:revision>1</cp:revision>
  <dcterms:created xsi:type="dcterms:W3CDTF">2017-04-16T17:38:00Z</dcterms:created>
  <dcterms:modified xsi:type="dcterms:W3CDTF">2017-04-16T17:45:00Z</dcterms:modified>
</cp:coreProperties>
</file>